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018460029" w:edGrp="everyone"/>
      <w:permEnd w:id="1018460029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5502C3">
        <w:rPr>
          <w:sz w:val="22"/>
          <w:szCs w:val="22"/>
          <w:highlight w:val="yellow"/>
        </w:rPr>
        <w:t>b</w:t>
      </w:r>
      <w:r w:rsidR="00F9163A" w:rsidRPr="000E27AD">
        <w:rPr>
          <w:sz w:val="22"/>
          <w:szCs w:val="22"/>
          <w:highlight w:val="yellow"/>
        </w:rPr>
        <w:t xml:space="preserve">reakdown of the </w:t>
      </w:r>
      <w:r w:rsidR="005502C3">
        <w:rPr>
          <w:sz w:val="22"/>
          <w:szCs w:val="22"/>
          <w:highlight w:val="yellow"/>
        </w:rPr>
        <w:t>l</w:t>
      </w:r>
      <w:r w:rsidR="00F9163A" w:rsidRPr="000E27AD">
        <w:rPr>
          <w:sz w:val="22"/>
          <w:szCs w:val="22"/>
          <w:highlight w:val="yellow"/>
        </w:rPr>
        <w:t xml:space="preserve">ump-sum </w:t>
      </w:r>
      <w:r w:rsidR="005502C3">
        <w:rPr>
          <w:sz w:val="22"/>
          <w:szCs w:val="22"/>
          <w:highlight w:val="yellow"/>
        </w:rPr>
        <w:t>p</w:t>
      </w:r>
      <w:r w:rsidR="00F9163A" w:rsidRPr="000E27AD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by the tranches specified in </w:t>
      </w:r>
      <w:r w:rsidR="0091683B">
        <w:rPr>
          <w:sz w:val="22"/>
          <w:szCs w:val="22"/>
          <w:highlight w:val="yellow"/>
        </w:rPr>
        <w:t>A</w:t>
      </w:r>
      <w:r w:rsidR="00F9163A" w:rsidRPr="000E27AD">
        <w:rPr>
          <w:sz w:val="22"/>
          <w:szCs w:val="22"/>
          <w:highlight w:val="yellow"/>
        </w:rPr>
        <w:t xml:space="preserve">rticle 49(1)(a) of the </w:t>
      </w:r>
      <w:r w:rsidR="005502C3">
        <w:rPr>
          <w:sz w:val="22"/>
          <w:szCs w:val="22"/>
          <w:highlight w:val="yellow"/>
        </w:rPr>
        <w:t>s</w:t>
      </w:r>
      <w:r w:rsidR="00F9163A" w:rsidRPr="000E27AD">
        <w:rPr>
          <w:sz w:val="22"/>
          <w:szCs w:val="22"/>
          <w:highlight w:val="yellow"/>
        </w:rPr>
        <w:t xml:space="preserve">pecial </w:t>
      </w:r>
      <w:r w:rsidR="005502C3">
        <w:rPr>
          <w:sz w:val="22"/>
          <w:szCs w:val="22"/>
          <w:highlight w:val="yellow"/>
        </w:rPr>
        <w:t>c</w:t>
      </w:r>
      <w:r w:rsidR="00F9163A" w:rsidRPr="000E27AD">
        <w:rPr>
          <w:sz w:val="22"/>
          <w:szCs w:val="22"/>
          <w:highlight w:val="yellow"/>
        </w:rPr>
        <w:t>onditions</w:t>
      </w:r>
      <w:r w:rsidRPr="000E27AD">
        <w:rPr>
          <w:sz w:val="22"/>
          <w:szCs w:val="22"/>
          <w:highlight w:val="yellow"/>
        </w:rPr>
        <w:t>&gt;</w:t>
      </w:r>
      <w:r w:rsidR="00F9163A" w:rsidRPr="000E27AD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 xml:space="preserve">] </w:t>
            </w:r>
            <w:bookmarkStart w:id="0" w:name="_GoBack"/>
            <w:bookmarkEnd w:id="0"/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361" w:rsidRPr="00E725FE" w:rsidRDefault="006B2361">
      <w:r w:rsidRPr="00E725FE">
        <w:separator/>
      </w:r>
    </w:p>
  </w:endnote>
  <w:endnote w:type="continuationSeparator" w:id="0">
    <w:p w:rsidR="006B2361" w:rsidRPr="00E725FE" w:rsidRDefault="006B236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05D" w:rsidRPr="00063B37" w:rsidRDefault="007D26CA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60649A"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60649A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361" w:rsidRPr="00E725FE" w:rsidRDefault="006B2361">
      <w:r w:rsidRPr="00E725FE">
        <w:separator/>
      </w:r>
    </w:p>
  </w:footnote>
  <w:footnote w:type="continuationSeparator" w:id="0">
    <w:p w:rsidR="006B2361" w:rsidRPr="00E725FE" w:rsidRDefault="006B2361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0649A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B2361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KORISNIK</cp:lastModifiedBy>
  <cp:revision>4</cp:revision>
  <cp:lastPrinted>2011-09-27T09:12:00Z</cp:lastPrinted>
  <dcterms:created xsi:type="dcterms:W3CDTF">2018-12-18T13:17:00Z</dcterms:created>
  <dcterms:modified xsi:type="dcterms:W3CDTF">2020-01-10T12:14:00Z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