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234" w:rsidRPr="00C11234" w:rsidRDefault="003436FE" w:rsidP="00C11234">
      <w:pPr>
        <w:pStyle w:val="Subtitle"/>
        <w:spacing w:after="240"/>
        <w:rPr>
          <w:b w:val="0"/>
          <w:szCs w:val="22"/>
        </w:rPr>
      </w:pPr>
      <w:r w:rsidRPr="002B370E">
        <w:rPr>
          <w:lang w:val="en-GB"/>
        </w:rPr>
        <w:t xml:space="preserve">REFERENCE: </w:t>
      </w:r>
      <w:r w:rsidR="00C200BC" w:rsidRPr="00C200BC">
        <w:rPr>
          <w:lang w:val="en-GB"/>
        </w:rPr>
        <w:t>CB007.2.32.089/PO3</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936F18" w:rsidRDefault="00936F18">
            <w:pPr>
              <w:spacing w:before="120" w:after="120"/>
              <w:jc w:val="center"/>
              <w:rPr>
                <w:sz w:val="22"/>
                <w:szCs w:val="22"/>
              </w:rPr>
            </w:pPr>
            <w:r w:rsidRPr="00936F18">
              <w:rPr>
                <w:sz w:val="22"/>
                <w:szCs w:val="22"/>
              </w:rPr>
              <w:t>10</w:t>
            </w:r>
            <w:r w:rsidR="009D6C02" w:rsidRPr="00936F18">
              <w:rPr>
                <w:sz w:val="22"/>
                <w:szCs w:val="22"/>
              </w:rPr>
              <w:t>.</w:t>
            </w:r>
            <w:r w:rsidRPr="00936F18">
              <w:rPr>
                <w:sz w:val="22"/>
                <w:szCs w:val="22"/>
              </w:rPr>
              <w:t>05</w:t>
            </w:r>
            <w:r w:rsidR="009D6C02" w:rsidRPr="00936F18">
              <w:rPr>
                <w:sz w:val="22"/>
                <w:szCs w:val="22"/>
              </w:rPr>
              <w:t>.202</w:t>
            </w:r>
            <w:r w:rsidR="00B21F5E" w:rsidRPr="00936F18">
              <w:rPr>
                <w:sz w:val="22"/>
                <w:szCs w:val="22"/>
              </w:rPr>
              <w:t>2</w:t>
            </w:r>
          </w:p>
        </w:tc>
        <w:tc>
          <w:tcPr>
            <w:tcW w:w="1572" w:type="dxa"/>
          </w:tcPr>
          <w:p w:rsidR="003436FE" w:rsidRPr="008F1690" w:rsidRDefault="009D6C02" w:rsidP="00936F18">
            <w:pPr>
              <w:spacing w:before="120" w:after="120"/>
              <w:jc w:val="center"/>
              <w:rPr>
                <w:sz w:val="22"/>
                <w:szCs w:val="22"/>
              </w:rPr>
            </w:pPr>
            <w:r w:rsidRPr="008F1690">
              <w:rPr>
                <w:sz w:val="22"/>
                <w:szCs w:val="22"/>
              </w:rPr>
              <w:t>1</w:t>
            </w:r>
            <w:r w:rsidR="00936F18">
              <w:rPr>
                <w:sz w:val="22"/>
                <w:szCs w:val="22"/>
              </w:rPr>
              <w:t>2</w:t>
            </w:r>
            <w:r w:rsidRPr="008F1690">
              <w:rPr>
                <w:sz w:val="22"/>
                <w:szCs w:val="22"/>
              </w:rPr>
              <w:t>:00</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936F18" w:rsidRDefault="00936F18">
            <w:pPr>
              <w:spacing w:before="120" w:after="120"/>
              <w:jc w:val="center"/>
              <w:rPr>
                <w:sz w:val="22"/>
                <w:szCs w:val="22"/>
              </w:rPr>
            </w:pPr>
            <w:r w:rsidRPr="00936F18">
              <w:rPr>
                <w:sz w:val="22"/>
                <w:szCs w:val="22"/>
              </w:rPr>
              <w:t>20</w:t>
            </w:r>
            <w:r w:rsidR="009D6C02" w:rsidRPr="00936F18">
              <w:rPr>
                <w:sz w:val="22"/>
                <w:szCs w:val="22"/>
              </w:rPr>
              <w:t>.</w:t>
            </w:r>
            <w:r w:rsidR="00B21F5E" w:rsidRPr="00936F18">
              <w:rPr>
                <w:sz w:val="22"/>
                <w:szCs w:val="22"/>
              </w:rPr>
              <w:t>0</w:t>
            </w:r>
            <w:r w:rsidRPr="00936F18">
              <w:rPr>
                <w:sz w:val="22"/>
                <w:szCs w:val="22"/>
              </w:rPr>
              <w:t>5</w:t>
            </w:r>
            <w:r w:rsidR="009D6C02" w:rsidRPr="00936F18">
              <w:rPr>
                <w:sz w:val="22"/>
                <w:szCs w:val="22"/>
              </w:rPr>
              <w:t>.202</w:t>
            </w:r>
            <w:r w:rsidR="00B21F5E" w:rsidRPr="00936F18">
              <w:rPr>
                <w:sz w:val="22"/>
                <w:szCs w:val="22"/>
              </w:rPr>
              <w:t>2</w:t>
            </w:r>
          </w:p>
        </w:tc>
        <w:tc>
          <w:tcPr>
            <w:tcW w:w="1572" w:type="dxa"/>
          </w:tcPr>
          <w:p w:rsidR="003436FE" w:rsidRPr="008F1690" w:rsidRDefault="003436FE">
            <w:pPr>
              <w:spacing w:before="120" w:after="120"/>
              <w:jc w:val="center"/>
              <w:rPr>
                <w:sz w:val="22"/>
                <w:szCs w:val="22"/>
              </w:rPr>
            </w:pPr>
            <w:r w:rsidRPr="008F1690">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936F18" w:rsidRDefault="00936F18" w:rsidP="008F1690">
            <w:pPr>
              <w:spacing w:before="120" w:after="120"/>
              <w:jc w:val="center"/>
              <w:rPr>
                <w:sz w:val="22"/>
                <w:szCs w:val="22"/>
              </w:rPr>
            </w:pPr>
            <w:r w:rsidRPr="00936F18">
              <w:rPr>
                <w:sz w:val="22"/>
                <w:szCs w:val="22"/>
                <w:lang w:val="en-US"/>
              </w:rPr>
              <w:t>30</w:t>
            </w:r>
            <w:r w:rsidR="009D6C02" w:rsidRPr="00936F18">
              <w:rPr>
                <w:sz w:val="22"/>
                <w:szCs w:val="22"/>
              </w:rPr>
              <w:t>.</w:t>
            </w:r>
            <w:r w:rsidR="00B21F5E" w:rsidRPr="00936F18">
              <w:rPr>
                <w:sz w:val="22"/>
                <w:szCs w:val="22"/>
              </w:rPr>
              <w:t>0</w:t>
            </w:r>
            <w:r w:rsidRPr="00936F18">
              <w:rPr>
                <w:sz w:val="22"/>
                <w:szCs w:val="22"/>
              </w:rPr>
              <w:t>5</w:t>
            </w:r>
            <w:r w:rsidR="009D6C02" w:rsidRPr="00936F18">
              <w:rPr>
                <w:sz w:val="22"/>
                <w:szCs w:val="22"/>
              </w:rPr>
              <w:t>.202</w:t>
            </w:r>
            <w:r w:rsidR="00B21F5E" w:rsidRPr="00936F18">
              <w:rPr>
                <w:sz w:val="22"/>
                <w:szCs w:val="22"/>
              </w:rPr>
              <w:t>2</w:t>
            </w:r>
          </w:p>
        </w:tc>
        <w:tc>
          <w:tcPr>
            <w:tcW w:w="1572" w:type="dxa"/>
          </w:tcPr>
          <w:p w:rsidR="003436FE" w:rsidRPr="008F1690" w:rsidRDefault="009D6C02" w:rsidP="00936F18">
            <w:pPr>
              <w:spacing w:before="120" w:after="120"/>
              <w:jc w:val="center"/>
              <w:rPr>
                <w:sz w:val="22"/>
                <w:szCs w:val="22"/>
              </w:rPr>
            </w:pPr>
            <w:r w:rsidRPr="008F1690">
              <w:rPr>
                <w:sz w:val="22"/>
                <w:szCs w:val="22"/>
              </w:rPr>
              <w:t>1</w:t>
            </w:r>
            <w:r w:rsidR="00936F18">
              <w:rPr>
                <w:sz w:val="22"/>
                <w:szCs w:val="22"/>
              </w:rPr>
              <w:t>2</w:t>
            </w:r>
            <w:r w:rsidRPr="008F1690">
              <w:rPr>
                <w:sz w:val="22"/>
                <w:szCs w:val="22"/>
              </w:rPr>
              <w:t>:00</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936F18" w:rsidRDefault="003436FE" w:rsidP="00EA65CE">
            <w:pPr>
              <w:spacing w:before="120" w:after="120"/>
              <w:jc w:val="center"/>
              <w:rPr>
                <w:sz w:val="22"/>
                <w:szCs w:val="22"/>
              </w:rPr>
            </w:pPr>
            <w:r w:rsidRPr="00936F18">
              <w:rPr>
                <w:sz w:val="22"/>
                <w:szCs w:val="22"/>
              </w:rPr>
              <w:t>Not applicable</w:t>
            </w:r>
            <w:r w:rsidR="009B4779" w:rsidRPr="00936F18">
              <w:rPr>
                <w:sz w:val="22"/>
                <w:szCs w:val="22"/>
                <w:vertAlign w:val="superscript"/>
              </w:rPr>
              <w:sym w:font="Monotype Sorts" w:char="F027"/>
            </w:r>
          </w:p>
        </w:tc>
        <w:tc>
          <w:tcPr>
            <w:tcW w:w="1572" w:type="dxa"/>
          </w:tcPr>
          <w:p w:rsidR="003436FE" w:rsidRPr="008F1690" w:rsidRDefault="003436FE" w:rsidP="003436FE">
            <w:pPr>
              <w:spacing w:before="120" w:after="120"/>
              <w:jc w:val="center"/>
              <w:rPr>
                <w:sz w:val="22"/>
                <w:szCs w:val="22"/>
              </w:rPr>
            </w:pPr>
            <w:r w:rsidRPr="008F1690">
              <w:rPr>
                <w:sz w:val="22"/>
                <w:szCs w:val="22"/>
              </w:rPr>
              <w:t>-</w:t>
            </w:r>
          </w:p>
        </w:tc>
      </w:tr>
      <w:tr w:rsidR="00C200BC" w:rsidRPr="002B370E" w:rsidTr="00010683">
        <w:tc>
          <w:tcPr>
            <w:tcW w:w="4820" w:type="dxa"/>
            <w:shd w:val="pct10" w:color="auto" w:fill="FFFFFF"/>
          </w:tcPr>
          <w:p w:rsidR="00C200BC" w:rsidRPr="002B370E" w:rsidRDefault="00C200BC" w:rsidP="00C200BC">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C200BC" w:rsidRPr="00936F18" w:rsidRDefault="00936F18" w:rsidP="00936F18">
            <w:pPr>
              <w:spacing w:before="120" w:after="120"/>
              <w:jc w:val="center"/>
              <w:rPr>
                <w:sz w:val="22"/>
                <w:szCs w:val="22"/>
              </w:rPr>
            </w:pPr>
            <w:r w:rsidRPr="00936F18">
              <w:rPr>
                <w:sz w:val="22"/>
                <w:szCs w:val="22"/>
                <w:lang w:val="en-US"/>
              </w:rPr>
              <w:t>30</w:t>
            </w:r>
            <w:r w:rsidR="00C200BC" w:rsidRPr="00936F18">
              <w:rPr>
                <w:sz w:val="22"/>
                <w:szCs w:val="22"/>
              </w:rPr>
              <w:t>.</w:t>
            </w:r>
            <w:r w:rsidR="00B21F5E" w:rsidRPr="00936F18">
              <w:rPr>
                <w:sz w:val="22"/>
                <w:szCs w:val="22"/>
              </w:rPr>
              <w:t>0</w:t>
            </w:r>
            <w:r w:rsidRPr="00936F18">
              <w:rPr>
                <w:sz w:val="22"/>
                <w:szCs w:val="22"/>
              </w:rPr>
              <w:t>5</w:t>
            </w:r>
            <w:r w:rsidR="00C200BC" w:rsidRPr="00936F18">
              <w:rPr>
                <w:sz w:val="22"/>
                <w:szCs w:val="22"/>
              </w:rPr>
              <w:t>.202</w:t>
            </w:r>
            <w:r w:rsidR="00B21F5E" w:rsidRPr="00936F18">
              <w:rPr>
                <w:sz w:val="22"/>
                <w:szCs w:val="22"/>
              </w:rPr>
              <w:t>2</w:t>
            </w:r>
          </w:p>
        </w:tc>
        <w:tc>
          <w:tcPr>
            <w:tcW w:w="1572" w:type="dxa"/>
          </w:tcPr>
          <w:p w:rsidR="00C200BC" w:rsidRPr="008F1690" w:rsidRDefault="00C200BC" w:rsidP="00C200BC">
            <w:pPr>
              <w:spacing w:before="120" w:after="120"/>
              <w:jc w:val="center"/>
              <w:rPr>
                <w:sz w:val="22"/>
                <w:szCs w:val="22"/>
              </w:rPr>
            </w:pPr>
            <w:r w:rsidRPr="008F1690">
              <w:rPr>
                <w:sz w:val="22"/>
                <w:szCs w:val="22"/>
              </w:rPr>
              <w:t>-</w:t>
            </w:r>
          </w:p>
        </w:tc>
      </w:tr>
      <w:tr w:rsidR="00C200BC" w:rsidRPr="002B370E" w:rsidTr="00010683">
        <w:tc>
          <w:tcPr>
            <w:tcW w:w="4820" w:type="dxa"/>
            <w:shd w:val="pct10" w:color="auto" w:fill="FFFFFF"/>
          </w:tcPr>
          <w:p w:rsidR="00C200BC" w:rsidRPr="002B370E" w:rsidRDefault="00C200BC" w:rsidP="00C200BC">
            <w:pPr>
              <w:spacing w:before="120" w:after="120"/>
              <w:rPr>
                <w:b/>
                <w:sz w:val="22"/>
                <w:szCs w:val="22"/>
              </w:rPr>
            </w:pPr>
            <w:r w:rsidRPr="002B370E">
              <w:rPr>
                <w:b/>
                <w:sz w:val="22"/>
                <w:szCs w:val="22"/>
              </w:rPr>
              <w:t xml:space="preserve">Notification of award </w:t>
            </w:r>
          </w:p>
        </w:tc>
        <w:tc>
          <w:tcPr>
            <w:tcW w:w="1972" w:type="dxa"/>
          </w:tcPr>
          <w:p w:rsidR="00C200BC" w:rsidRPr="00936F18" w:rsidRDefault="00936F18" w:rsidP="00C200BC">
            <w:pPr>
              <w:spacing w:before="120" w:after="120"/>
              <w:jc w:val="center"/>
              <w:rPr>
                <w:sz w:val="22"/>
                <w:szCs w:val="22"/>
              </w:rPr>
            </w:pPr>
            <w:r w:rsidRPr="00936F18">
              <w:rPr>
                <w:sz w:val="22"/>
                <w:szCs w:val="22"/>
                <w:lang w:val="en-US"/>
              </w:rPr>
              <w:t>30</w:t>
            </w:r>
            <w:r w:rsidR="00C200BC" w:rsidRPr="00936F18">
              <w:rPr>
                <w:sz w:val="22"/>
                <w:szCs w:val="22"/>
              </w:rPr>
              <w:t>.</w:t>
            </w:r>
            <w:r w:rsidR="00B21F5E" w:rsidRPr="00936F18">
              <w:rPr>
                <w:sz w:val="22"/>
                <w:szCs w:val="22"/>
              </w:rPr>
              <w:t>0</w:t>
            </w:r>
            <w:r w:rsidRPr="00936F18">
              <w:rPr>
                <w:sz w:val="22"/>
                <w:szCs w:val="22"/>
              </w:rPr>
              <w:t>5</w:t>
            </w:r>
            <w:r w:rsidR="00C200BC" w:rsidRPr="00936F18">
              <w:rPr>
                <w:sz w:val="22"/>
                <w:szCs w:val="22"/>
              </w:rPr>
              <w:t>.202</w:t>
            </w:r>
            <w:r w:rsidR="00B21F5E" w:rsidRPr="00936F18">
              <w:rPr>
                <w:sz w:val="22"/>
                <w:szCs w:val="22"/>
              </w:rPr>
              <w:t>2</w:t>
            </w:r>
          </w:p>
        </w:tc>
        <w:tc>
          <w:tcPr>
            <w:tcW w:w="1572" w:type="dxa"/>
          </w:tcPr>
          <w:p w:rsidR="00C200BC" w:rsidRPr="008F1690" w:rsidRDefault="00C200BC" w:rsidP="00C200BC">
            <w:pPr>
              <w:spacing w:before="120" w:after="120"/>
              <w:jc w:val="center"/>
              <w:rPr>
                <w:sz w:val="22"/>
                <w:szCs w:val="22"/>
              </w:rPr>
            </w:pPr>
            <w:r w:rsidRPr="008F1690">
              <w:rPr>
                <w:sz w:val="22"/>
                <w:szCs w:val="22"/>
              </w:rPr>
              <w:t>-</w:t>
            </w:r>
          </w:p>
        </w:tc>
      </w:tr>
      <w:tr w:rsidR="00C200BC" w:rsidRPr="002B370E" w:rsidTr="00010683">
        <w:tc>
          <w:tcPr>
            <w:tcW w:w="4820" w:type="dxa"/>
            <w:shd w:val="pct10" w:color="auto" w:fill="FFFFFF"/>
          </w:tcPr>
          <w:p w:rsidR="00C200BC" w:rsidRPr="002B370E" w:rsidRDefault="00C200BC" w:rsidP="00C200BC">
            <w:pPr>
              <w:spacing w:before="120" w:after="120"/>
              <w:rPr>
                <w:b/>
                <w:sz w:val="22"/>
                <w:szCs w:val="22"/>
              </w:rPr>
            </w:pPr>
            <w:r w:rsidRPr="002B370E">
              <w:rPr>
                <w:b/>
                <w:sz w:val="22"/>
                <w:szCs w:val="22"/>
              </w:rPr>
              <w:t>Contract signature</w:t>
            </w:r>
          </w:p>
        </w:tc>
        <w:tc>
          <w:tcPr>
            <w:tcW w:w="1972" w:type="dxa"/>
          </w:tcPr>
          <w:p w:rsidR="00C200BC" w:rsidRPr="00936F18" w:rsidRDefault="00936F18" w:rsidP="00936F18">
            <w:pPr>
              <w:spacing w:before="120" w:after="120"/>
              <w:jc w:val="center"/>
              <w:rPr>
                <w:sz w:val="22"/>
                <w:szCs w:val="22"/>
              </w:rPr>
            </w:pPr>
            <w:r w:rsidRPr="00936F18">
              <w:rPr>
                <w:sz w:val="22"/>
                <w:szCs w:val="22"/>
                <w:lang w:val="en-US"/>
              </w:rPr>
              <w:t>07</w:t>
            </w:r>
            <w:r w:rsidR="00C200BC" w:rsidRPr="00936F18">
              <w:rPr>
                <w:sz w:val="22"/>
                <w:szCs w:val="22"/>
              </w:rPr>
              <w:t>.</w:t>
            </w:r>
            <w:r w:rsidR="00B21F5E" w:rsidRPr="00936F18">
              <w:rPr>
                <w:sz w:val="22"/>
                <w:szCs w:val="22"/>
              </w:rPr>
              <w:t>0</w:t>
            </w:r>
            <w:r w:rsidRPr="00936F18">
              <w:rPr>
                <w:sz w:val="22"/>
                <w:szCs w:val="22"/>
              </w:rPr>
              <w:t>7</w:t>
            </w:r>
            <w:r w:rsidR="00C200BC" w:rsidRPr="00936F18">
              <w:rPr>
                <w:sz w:val="22"/>
                <w:szCs w:val="22"/>
              </w:rPr>
              <w:t>.202</w:t>
            </w:r>
            <w:r w:rsidR="00B21F5E" w:rsidRPr="00936F18">
              <w:rPr>
                <w:sz w:val="22"/>
                <w:szCs w:val="22"/>
              </w:rPr>
              <w:t>2</w:t>
            </w:r>
            <w:r w:rsidR="00C200BC" w:rsidRPr="00936F18">
              <w:rPr>
                <w:sz w:val="22"/>
                <w:szCs w:val="22"/>
                <w:vertAlign w:val="superscript"/>
              </w:rPr>
              <w:sym w:font="Monotype Sorts" w:char="F027"/>
            </w:r>
          </w:p>
        </w:tc>
        <w:tc>
          <w:tcPr>
            <w:tcW w:w="1572" w:type="dxa"/>
          </w:tcPr>
          <w:p w:rsidR="00C200BC" w:rsidRPr="008F1690" w:rsidRDefault="00C200BC" w:rsidP="00C200BC">
            <w:pPr>
              <w:spacing w:before="120" w:after="120"/>
              <w:jc w:val="center"/>
              <w:rPr>
                <w:sz w:val="22"/>
                <w:szCs w:val="22"/>
              </w:rPr>
            </w:pPr>
            <w:r w:rsidRPr="008F1690">
              <w:rPr>
                <w:sz w:val="22"/>
                <w:szCs w:val="22"/>
              </w:rPr>
              <w:t>-</w:t>
            </w:r>
          </w:p>
        </w:tc>
      </w:tr>
      <w:tr w:rsidR="00C200BC" w:rsidRPr="002B370E" w:rsidTr="00010683">
        <w:tc>
          <w:tcPr>
            <w:tcW w:w="4820" w:type="dxa"/>
            <w:shd w:val="pct10" w:color="auto" w:fill="FFFFFF"/>
          </w:tcPr>
          <w:p w:rsidR="00C200BC" w:rsidRPr="002B370E" w:rsidRDefault="00C200BC" w:rsidP="00C200BC">
            <w:pPr>
              <w:spacing w:before="120" w:after="120"/>
              <w:rPr>
                <w:b/>
                <w:sz w:val="22"/>
                <w:szCs w:val="22"/>
              </w:rPr>
            </w:pPr>
            <w:r>
              <w:rPr>
                <w:b/>
                <w:sz w:val="22"/>
                <w:szCs w:val="22"/>
              </w:rPr>
              <w:t>Start</w:t>
            </w:r>
            <w:r w:rsidRPr="002B370E">
              <w:rPr>
                <w:b/>
                <w:sz w:val="22"/>
                <w:szCs w:val="22"/>
              </w:rPr>
              <w:t xml:space="preserve"> date</w:t>
            </w:r>
          </w:p>
        </w:tc>
        <w:tc>
          <w:tcPr>
            <w:tcW w:w="1972" w:type="dxa"/>
          </w:tcPr>
          <w:p w:rsidR="00C200BC" w:rsidRPr="00936F18" w:rsidRDefault="00936F18" w:rsidP="00936F18">
            <w:pPr>
              <w:spacing w:before="120" w:after="120"/>
              <w:jc w:val="center"/>
              <w:rPr>
                <w:sz w:val="22"/>
                <w:szCs w:val="22"/>
              </w:rPr>
            </w:pPr>
            <w:r w:rsidRPr="00936F18">
              <w:rPr>
                <w:sz w:val="22"/>
                <w:szCs w:val="22"/>
                <w:lang w:val="en-US"/>
              </w:rPr>
              <w:t>07</w:t>
            </w:r>
            <w:r w:rsidR="00C200BC" w:rsidRPr="00936F18">
              <w:rPr>
                <w:sz w:val="22"/>
                <w:szCs w:val="22"/>
              </w:rPr>
              <w:t>.</w:t>
            </w:r>
            <w:r w:rsidR="00B21F5E" w:rsidRPr="00936F18">
              <w:rPr>
                <w:sz w:val="22"/>
                <w:szCs w:val="22"/>
              </w:rPr>
              <w:t>0</w:t>
            </w:r>
            <w:r w:rsidRPr="00936F18">
              <w:rPr>
                <w:sz w:val="22"/>
                <w:szCs w:val="22"/>
              </w:rPr>
              <w:t>7</w:t>
            </w:r>
            <w:r w:rsidR="00C200BC" w:rsidRPr="00936F18">
              <w:rPr>
                <w:sz w:val="22"/>
                <w:szCs w:val="22"/>
              </w:rPr>
              <w:t>.202</w:t>
            </w:r>
            <w:r w:rsidR="00B21F5E" w:rsidRPr="00936F18">
              <w:rPr>
                <w:sz w:val="22"/>
                <w:szCs w:val="22"/>
              </w:rPr>
              <w:t>2</w:t>
            </w:r>
            <w:r w:rsidR="00C200BC" w:rsidRPr="00936F18">
              <w:rPr>
                <w:sz w:val="22"/>
                <w:szCs w:val="22"/>
                <w:vertAlign w:val="superscript"/>
              </w:rPr>
              <w:sym w:font="Monotype Sorts" w:char="F027"/>
            </w:r>
          </w:p>
        </w:tc>
        <w:tc>
          <w:tcPr>
            <w:tcW w:w="1572" w:type="dxa"/>
          </w:tcPr>
          <w:p w:rsidR="00C200BC" w:rsidRPr="008F1690" w:rsidRDefault="00C200BC" w:rsidP="00C200BC">
            <w:pPr>
              <w:spacing w:before="120" w:after="120"/>
              <w:jc w:val="center"/>
              <w:rPr>
                <w:sz w:val="22"/>
                <w:szCs w:val="22"/>
              </w:rPr>
            </w:pPr>
            <w:r w:rsidRPr="008F1690">
              <w:rPr>
                <w:sz w:val="22"/>
                <w:szCs w:val="22"/>
              </w:rPr>
              <w:t>-</w:t>
            </w:r>
          </w:p>
        </w:tc>
      </w:tr>
    </w:tbl>
    <w:p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0544E6">
        <w:rPr>
          <w:b/>
          <w:sz w:val="24"/>
          <w:szCs w:val="24"/>
        </w:rPr>
        <w:t xml:space="preserve">experts and </w:t>
      </w:r>
      <w:r w:rsidRPr="002B370E">
        <w:rPr>
          <w:b/>
          <w:sz w:val="24"/>
          <w:szCs w:val="24"/>
        </w:rPr>
        <w:t>subcontracting</w:t>
      </w:r>
      <w:bookmarkEnd w:id="1"/>
    </w:p>
    <w:p w:rsidR="003436FE" w:rsidRPr="008F1690"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8F1690">
        <w:rPr>
          <w:sz w:val="22"/>
          <w:szCs w:val="22"/>
        </w:rPr>
        <w:t xml:space="preserve">Participation in this tender procedure is open only to the </w:t>
      </w:r>
      <w:r w:rsidR="00EF67ED" w:rsidRPr="008F1690">
        <w:rPr>
          <w:sz w:val="22"/>
          <w:szCs w:val="22"/>
        </w:rPr>
        <w:t>invited tenderers.</w:t>
      </w:r>
      <w:r w:rsidR="000955FE" w:rsidRPr="008F1690">
        <w:rPr>
          <w:sz w:val="22"/>
          <w:szCs w:val="22"/>
        </w:rPr>
        <w:t xml:space="preserve"> For the eligibility, please see point 10 of the contract notice. </w:t>
      </w:r>
    </w:p>
    <w:p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irregularrespectively</w:t>
      </w:r>
      <w:r w:rsidRPr="002B370E">
        <w:rPr>
          <w:sz w:val="22"/>
          <w:szCs w:val="22"/>
        </w:rPr>
        <w:t>.</w:t>
      </w:r>
    </w:p>
    <w:p w:rsidR="003436FE" w:rsidRPr="00FA75D3"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lastRenderedPageBreak/>
        <w:t xml:space="preserve">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w:t>
      </w:r>
      <w:r w:rsidR="00B21495" w:rsidRPr="00FA75D3">
        <w:rPr>
          <w:sz w:val="22"/>
          <w:szCs w:val="22"/>
        </w:rPr>
        <w:t>Financial Regulation in force</w:t>
      </w:r>
      <w:r w:rsidR="00F00530" w:rsidRPr="00FA75D3">
        <w:rPr>
          <w:sz w:val="22"/>
          <w:szCs w:val="22"/>
        </w:rPr>
        <w:t>.</w:t>
      </w:r>
    </w:p>
    <w:p w:rsidR="00381AB8" w:rsidRPr="00FA75D3"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FA75D3">
        <w:rPr>
          <w:sz w:val="22"/>
          <w:szCs w:val="22"/>
        </w:rPr>
        <w:t xml:space="preserve">The contract between the tenderer/contractor and its experts shall contain a provision that it is subject to the approval of the </w:t>
      </w:r>
      <w:r w:rsidR="005D6CCF" w:rsidRPr="00FA75D3">
        <w:rPr>
          <w:sz w:val="22"/>
          <w:szCs w:val="22"/>
        </w:rPr>
        <w:t>partner</w:t>
      </w:r>
      <w:r w:rsidRPr="00FA75D3">
        <w:rPr>
          <w:sz w:val="22"/>
          <w:szCs w:val="22"/>
        </w:rPr>
        <w:t xml:space="preserve"> country. It is furthermore recommended that this contract contains a dispute resolution clause. </w:t>
      </w:r>
    </w:p>
    <w:p w:rsidR="00D66CD2" w:rsidRPr="00FA75D3" w:rsidRDefault="00D66CD2" w:rsidP="00EA65C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FA75D3">
        <w:rPr>
          <w:sz w:val="22"/>
          <w:szCs w:val="22"/>
        </w:rPr>
        <w:t xml:space="preserve">Subcontracting is allowed but the contractor will retain full liability towards the contracting authority for performance of the contract as a whole. If the tenderer intends to subcontract one or more parts of the contracted services, this must be clearly stated in the organisation and methodology and the tender submission form. </w:t>
      </w:r>
    </w:p>
    <w:p w:rsidR="003436FE" w:rsidRPr="00FA75D3"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FA75D3">
        <w:rPr>
          <w:sz w:val="22"/>
          <w:szCs w:val="22"/>
        </w:rPr>
        <w:t xml:space="preserve">All subcontractors </w:t>
      </w:r>
      <w:r w:rsidR="00854CFF" w:rsidRPr="00FA75D3">
        <w:rPr>
          <w:sz w:val="22"/>
          <w:szCs w:val="22"/>
        </w:rPr>
        <w:t xml:space="preserve">and capacity providing entities </w:t>
      </w:r>
      <w:r w:rsidRPr="00FA75D3">
        <w:rPr>
          <w:sz w:val="22"/>
          <w:szCs w:val="22"/>
        </w:rPr>
        <w:t>must be eligible for the contract.</w:t>
      </w:r>
    </w:p>
    <w:p w:rsidR="003436FE" w:rsidRPr="00FA75D3"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FA75D3">
        <w:rPr>
          <w:sz w:val="22"/>
          <w:szCs w:val="22"/>
        </w:rPr>
        <w:t xml:space="preserve">Subcontractors </w:t>
      </w:r>
      <w:r w:rsidR="00854CFF" w:rsidRPr="00FA75D3">
        <w:rPr>
          <w:sz w:val="22"/>
          <w:szCs w:val="22"/>
        </w:rPr>
        <w:t xml:space="preserve">and capacity providing entities </w:t>
      </w:r>
      <w:r w:rsidRPr="00FA75D3">
        <w:rPr>
          <w:sz w:val="22"/>
          <w:szCs w:val="22"/>
        </w:rPr>
        <w:t>cannot be in any of the exclusion situations listed in Section 2.</w:t>
      </w:r>
      <w:r w:rsidR="00C330E1" w:rsidRPr="00FA75D3">
        <w:rPr>
          <w:sz w:val="22"/>
          <w:szCs w:val="22"/>
        </w:rPr>
        <w:t>6</w:t>
      </w:r>
      <w:r w:rsidRPr="00FA75D3">
        <w:rPr>
          <w:sz w:val="22"/>
          <w:szCs w:val="22"/>
        </w:rPr>
        <w:t>.</w:t>
      </w:r>
      <w:r w:rsidR="00C330E1" w:rsidRPr="00FA75D3">
        <w:rPr>
          <w:sz w:val="22"/>
          <w:szCs w:val="22"/>
        </w:rPr>
        <w:t>10.1</w:t>
      </w:r>
      <w:r w:rsidRPr="00FA75D3">
        <w:rPr>
          <w:sz w:val="22"/>
          <w:szCs w:val="22"/>
        </w:rPr>
        <w:t xml:space="preserve"> of the </w:t>
      </w:r>
      <w:r w:rsidR="00C330E1" w:rsidRPr="00FA75D3">
        <w:rPr>
          <w:sz w:val="22"/>
          <w:szCs w:val="22"/>
        </w:rPr>
        <w:t>p</w:t>
      </w:r>
      <w:r w:rsidRPr="00FA75D3">
        <w:rPr>
          <w:sz w:val="22"/>
          <w:szCs w:val="22"/>
        </w:rPr>
        <w:t xml:space="preserve">ractical </w:t>
      </w:r>
      <w:r w:rsidR="00C330E1" w:rsidRPr="00FA75D3">
        <w:rPr>
          <w:sz w:val="22"/>
          <w:szCs w:val="22"/>
        </w:rPr>
        <w:t>g</w:t>
      </w:r>
      <w:r w:rsidRPr="00FA75D3">
        <w:rPr>
          <w:sz w:val="22"/>
          <w:szCs w:val="22"/>
        </w:rPr>
        <w:t xml:space="preserve">uide. </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,which</w:t>
      </w:r>
      <w:r w:rsidRPr="002B370E">
        <w:rPr>
          <w:sz w:val="22"/>
          <w:szCs w:val="22"/>
        </w:rPr>
        <w:t xml:space="preserve"> must be submitted in separate envelopes (see clause </w:t>
      </w:r>
      <w:fldSimple w:instr=" REF _Ref499982672 \r \h  \* MERGEFORMAT ">
        <w:r w:rsidR="007A0123">
          <w:t>8</w:t>
        </w:r>
      </w:fldSimple>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xml:space="preserve">, </w:t>
      </w:r>
      <w:r w:rsidR="001851DD">
        <w:rPr>
          <w:sz w:val="22"/>
          <w:szCs w:val="22"/>
        </w:rPr>
        <w:t>only</w:t>
      </w:r>
      <w:r w:rsidRPr="002B370E">
        <w:rPr>
          <w:sz w:val="22"/>
          <w:szCs w:val="22"/>
        </w:rPr>
        <w:t xml:space="preserve">. Failure to </w:t>
      </w:r>
      <w:r>
        <w:rPr>
          <w:sz w:val="22"/>
          <w:szCs w:val="22"/>
        </w:rPr>
        <w:t>fulfil</w:t>
      </w:r>
      <w:r w:rsidRPr="002B370E">
        <w:rPr>
          <w:sz w:val="22"/>
          <w:szCs w:val="22"/>
        </w:rPr>
        <w:t xml:space="preserve"> the requirements in clauses 4.1, 4.2 and </w:t>
      </w:r>
      <w:fldSimple w:instr=" REF _Ref499982672 \r \h  \* MERGEFORMAT ">
        <w:r w:rsidR="007A0123">
          <w:t>8</w:t>
        </w:r>
      </w:fldSimple>
      <w:r w:rsidRPr="002B370E">
        <w:rPr>
          <w:sz w:val="22"/>
          <w:szCs w:val="22"/>
        </w:rPr>
        <w:t xml:space="preserve"> will constitute </w:t>
      </w:r>
      <w:r w:rsidR="004E248D">
        <w:rPr>
          <w:sz w:val="22"/>
          <w:szCs w:val="22"/>
        </w:rPr>
        <w:t>an irregularity</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00BB1B65">
        <w:rPr>
          <w:b/>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2"/>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00BB1B65">
        <w:rPr>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lastRenderedPageBreak/>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rsidR="003436FE" w:rsidRPr="003429BF" w:rsidRDefault="00396D4A" w:rsidP="00C200BC">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 xml:space="preserve">ommittee. Their positions and </w:t>
      </w:r>
      <w:r w:rsidRPr="003429BF">
        <w:rPr>
          <w:sz w:val="22"/>
          <w:szCs w:val="22"/>
        </w:rPr>
        <w:t>responsibilities may be defined in Section 6.1.</w:t>
      </w:r>
      <w:r w:rsidR="00804556" w:rsidRPr="003429BF">
        <w:rPr>
          <w:sz w:val="22"/>
          <w:szCs w:val="22"/>
        </w:rPr>
        <w:t>2</w:t>
      </w:r>
      <w:r w:rsidRPr="003429BF">
        <w:rPr>
          <w:sz w:val="22"/>
          <w:szCs w:val="22"/>
        </w:rPr>
        <w:t xml:space="preserve"> of the </w:t>
      </w:r>
      <w:r w:rsidR="00543D27" w:rsidRPr="003429BF">
        <w:rPr>
          <w:sz w:val="22"/>
          <w:szCs w:val="22"/>
        </w:rPr>
        <w:t>t</w:t>
      </w:r>
      <w:r w:rsidRPr="003429BF">
        <w:rPr>
          <w:sz w:val="22"/>
          <w:szCs w:val="22"/>
        </w:rPr>
        <w:t xml:space="preserve">erms of </w:t>
      </w:r>
      <w:r w:rsidR="00543D27" w:rsidRPr="003429BF">
        <w:rPr>
          <w:sz w:val="22"/>
          <w:szCs w:val="22"/>
        </w:rPr>
        <w:t>r</w:t>
      </w:r>
      <w:r w:rsidRPr="003429BF">
        <w:rPr>
          <w:sz w:val="22"/>
          <w:szCs w:val="22"/>
        </w:rPr>
        <w:t>eference in Annex II to the draft contract.</w:t>
      </w:r>
    </w:p>
    <w:p w:rsidR="008F5152" w:rsidRPr="002B370E" w:rsidRDefault="003121C6" w:rsidP="008F5152">
      <w:pPr>
        <w:pStyle w:val="BodyTextIndent"/>
        <w:tabs>
          <w:tab w:val="clear" w:pos="567"/>
        </w:tabs>
        <w:spacing w:before="120"/>
        <w:rPr>
          <w:sz w:val="22"/>
          <w:szCs w:val="22"/>
        </w:rPr>
      </w:pPr>
      <w:r w:rsidRPr="003429BF">
        <w:rPr>
          <w:color w:val="000000"/>
          <w:sz w:val="22"/>
          <w:szCs w:val="22"/>
        </w:rPr>
        <w:t>(</w:t>
      </w:r>
      <w:r w:rsidR="00C200BC" w:rsidRPr="003429BF">
        <w:rPr>
          <w:color w:val="000000"/>
          <w:sz w:val="22"/>
          <w:szCs w:val="22"/>
        </w:rPr>
        <w:t>5</w:t>
      </w:r>
      <w:r w:rsidRPr="003429BF">
        <w:rPr>
          <w:color w:val="000000"/>
          <w:sz w:val="22"/>
          <w:szCs w:val="22"/>
        </w:rPr>
        <w:t>)</w:t>
      </w:r>
      <w:r w:rsidR="00010683" w:rsidRPr="003429BF">
        <w:rPr>
          <w:color w:val="000000"/>
          <w:sz w:val="22"/>
          <w:szCs w:val="22"/>
        </w:rPr>
        <w:tab/>
      </w:r>
      <w:r w:rsidR="008F5152" w:rsidRPr="002B370E">
        <w:rPr>
          <w:sz w:val="22"/>
          <w:szCs w:val="22"/>
        </w:rPr>
        <w:t xml:space="preserve">Documentary proof or statements required under the law of the country in which the company (or each of the companies </w:t>
      </w:r>
      <w:r w:rsidR="008F5152">
        <w:rPr>
          <w:sz w:val="22"/>
          <w:szCs w:val="22"/>
        </w:rPr>
        <w:t>for</w:t>
      </w:r>
      <w:r w:rsidR="008F5152" w:rsidRPr="002B370E">
        <w:rPr>
          <w:sz w:val="22"/>
          <w:szCs w:val="22"/>
        </w:rPr>
        <w:t xml:space="preserve"> consorti</w:t>
      </w:r>
      <w:r w:rsidR="008F5152">
        <w:rPr>
          <w:sz w:val="22"/>
          <w:szCs w:val="22"/>
        </w:rPr>
        <w:t>a</w:t>
      </w:r>
      <w:r w:rsidR="008F5152" w:rsidRPr="002B370E">
        <w:rPr>
          <w:sz w:val="22"/>
          <w:szCs w:val="22"/>
        </w:rPr>
        <w:t>)</w:t>
      </w:r>
      <w:r w:rsidR="008F5152">
        <w:rPr>
          <w:sz w:val="22"/>
          <w:szCs w:val="22"/>
        </w:rPr>
        <w:t>, the sub-contractors and the capacity providing entitiesare effectively</w:t>
      </w:r>
      <w:r w:rsidR="008F5152" w:rsidRPr="002B370E">
        <w:rPr>
          <w:sz w:val="22"/>
          <w:szCs w:val="22"/>
        </w:rPr>
        <w:t xml:space="preserve">established, to show that </w:t>
      </w:r>
      <w:r w:rsidR="008F5152">
        <w:rPr>
          <w:sz w:val="22"/>
          <w:szCs w:val="22"/>
        </w:rPr>
        <w:t>they are</w:t>
      </w:r>
      <w:r w:rsidR="008F5152" w:rsidRPr="002B370E">
        <w:rPr>
          <w:sz w:val="22"/>
          <w:szCs w:val="22"/>
        </w:rPr>
        <w:t xml:space="preserve">  not in any of the exclusion situations listed in </w:t>
      </w:r>
      <w:r w:rsidR="008F5152">
        <w:rPr>
          <w:sz w:val="22"/>
          <w:szCs w:val="22"/>
        </w:rPr>
        <w:t>S</w:t>
      </w:r>
      <w:r w:rsidR="008F5152" w:rsidRPr="002B370E">
        <w:rPr>
          <w:sz w:val="22"/>
          <w:szCs w:val="22"/>
        </w:rPr>
        <w:t>ection 2.</w:t>
      </w:r>
      <w:r w:rsidR="008F5152">
        <w:rPr>
          <w:sz w:val="22"/>
          <w:szCs w:val="22"/>
        </w:rPr>
        <w:t>6</w:t>
      </w:r>
      <w:r w:rsidR="008F5152" w:rsidRPr="002B370E">
        <w:rPr>
          <w:sz w:val="22"/>
          <w:szCs w:val="22"/>
        </w:rPr>
        <w:t>.</w:t>
      </w:r>
      <w:r w:rsidR="008F5152">
        <w:rPr>
          <w:sz w:val="22"/>
          <w:szCs w:val="22"/>
        </w:rPr>
        <w:t>10.1</w:t>
      </w:r>
      <w:r w:rsidR="008F5152" w:rsidRPr="002B370E">
        <w:rPr>
          <w:sz w:val="22"/>
          <w:szCs w:val="22"/>
        </w:rPr>
        <w:t xml:space="preserve"> of the </w:t>
      </w:r>
      <w:r w:rsidR="008F5152">
        <w:rPr>
          <w:sz w:val="22"/>
          <w:szCs w:val="22"/>
        </w:rPr>
        <w:t>p</w:t>
      </w:r>
      <w:r w:rsidR="008F5152" w:rsidRPr="002B370E">
        <w:rPr>
          <w:sz w:val="22"/>
          <w:szCs w:val="22"/>
        </w:rPr>
        <w:t xml:space="preserve">ractical </w:t>
      </w:r>
      <w:r w:rsidR="008F5152">
        <w:rPr>
          <w:sz w:val="22"/>
          <w:szCs w:val="22"/>
        </w:rPr>
        <w:t>g</w:t>
      </w:r>
      <w:r w:rsidR="008F5152" w:rsidRPr="002B370E">
        <w:rPr>
          <w:sz w:val="22"/>
          <w:szCs w:val="22"/>
        </w:rPr>
        <w:t>uide. This evidence</w:t>
      </w:r>
      <w:r w:rsidR="008F5152">
        <w:rPr>
          <w:sz w:val="22"/>
          <w:szCs w:val="22"/>
        </w:rPr>
        <w:t>,</w:t>
      </w:r>
      <w:r w:rsidR="008F5152" w:rsidRPr="002B370E">
        <w:rPr>
          <w:sz w:val="22"/>
          <w:szCs w:val="22"/>
        </w:rPr>
        <w:t xml:space="preserve"> documents or statements must </w:t>
      </w:r>
      <w:r w:rsidR="008F5152">
        <w:rPr>
          <w:sz w:val="22"/>
          <w:szCs w:val="22"/>
        </w:rPr>
        <w:t>be</w:t>
      </w:r>
      <w:r w:rsidR="008F5152" w:rsidRPr="002B370E">
        <w:rPr>
          <w:sz w:val="22"/>
          <w:szCs w:val="22"/>
        </w:rPr>
        <w:t xml:space="preserve"> date</w:t>
      </w:r>
      <w:r w:rsidR="008F5152">
        <w:rPr>
          <w:sz w:val="22"/>
          <w:szCs w:val="22"/>
        </w:rPr>
        <w:t>d</w:t>
      </w:r>
      <w:r w:rsidR="008F5152" w:rsidRPr="002B370E">
        <w:rPr>
          <w:sz w:val="22"/>
          <w:szCs w:val="22"/>
        </w:rPr>
        <w:t xml:space="preserve">, no more than </w:t>
      </w:r>
      <w:r w:rsidR="008F5152">
        <w:rPr>
          <w:sz w:val="22"/>
          <w:szCs w:val="22"/>
        </w:rPr>
        <w:t xml:space="preserve">one </w:t>
      </w:r>
      <w:r w:rsidR="008F5152" w:rsidRPr="002B370E">
        <w:rPr>
          <w:sz w:val="22"/>
          <w:szCs w:val="22"/>
        </w:rPr>
        <w:t xml:space="preserve">year before the date of submission of the tender. In addition, a statement </w:t>
      </w:r>
      <w:r w:rsidR="008F5152">
        <w:rPr>
          <w:sz w:val="22"/>
          <w:szCs w:val="22"/>
        </w:rPr>
        <w:t>must</w:t>
      </w:r>
      <w:r w:rsidR="008F5152" w:rsidRPr="002B370E">
        <w:rPr>
          <w:sz w:val="22"/>
          <w:szCs w:val="22"/>
        </w:rPr>
        <w:t xml:space="preserve"> be furnished stating that the situations described in these documents have not changed since then.  </w:t>
      </w:r>
    </w:p>
    <w:p w:rsidR="008F5152" w:rsidRPr="002B370E" w:rsidRDefault="008F5152" w:rsidP="008F5152">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8F5152" w:rsidRPr="002B370E" w:rsidRDefault="008F5152" w:rsidP="008F5152">
      <w:pPr>
        <w:spacing w:before="120" w:after="120"/>
        <w:ind w:left="567"/>
        <w:jc w:val="both"/>
        <w:rPr>
          <w:sz w:val="22"/>
          <w:szCs w:val="22"/>
        </w:rPr>
      </w:pPr>
      <w:r w:rsidRPr="002B370E">
        <w:rPr>
          <w:color w:val="000000"/>
          <w:sz w:val="22"/>
          <w:szCs w:val="22"/>
        </w:rPr>
        <w:t xml:space="preserve">The </w:t>
      </w:r>
      <w:r>
        <w:rPr>
          <w:color w:val="000000"/>
          <w:sz w:val="22"/>
          <w:szCs w:val="22"/>
        </w:rPr>
        <w:t>c</w:t>
      </w:r>
      <w:r w:rsidRPr="002B370E">
        <w:rPr>
          <w:color w:val="000000"/>
          <w:sz w:val="22"/>
          <w:szCs w:val="22"/>
        </w:rPr>
        <w:t xml:space="preserve">ontracting </w:t>
      </w:r>
      <w:r>
        <w:rPr>
          <w:color w:val="000000"/>
          <w:sz w:val="22"/>
          <w:szCs w:val="22"/>
        </w:rPr>
        <w:t>a</w:t>
      </w:r>
      <w:r w:rsidRPr="002B370E">
        <w:rPr>
          <w:color w:val="000000"/>
          <w:sz w:val="22"/>
          <w:szCs w:val="22"/>
        </w:rPr>
        <w:t>uthority may waive the obligation of any tenderer to submit the documentary evidence referred to above</w:t>
      </w:r>
      <w:r>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8F5152" w:rsidRDefault="008F5152" w:rsidP="003429BF">
      <w:pPr>
        <w:spacing w:before="120" w:after="120"/>
        <w:ind w:left="567" w:hanging="567"/>
        <w:jc w:val="both"/>
        <w:rPr>
          <w:color w:val="000000"/>
          <w:sz w:val="22"/>
          <w:szCs w:val="22"/>
        </w:rPr>
      </w:pPr>
      <w:r>
        <w:rPr>
          <w:color w:val="000000"/>
          <w:sz w:val="22"/>
          <w:szCs w:val="22"/>
        </w:rPr>
        <w:t>(6</w:t>
      </w:r>
      <w:r w:rsidRPr="008F5152">
        <w:rPr>
          <w:color w:val="000000"/>
          <w:sz w:val="22"/>
          <w:szCs w:val="22"/>
          <w:shd w:val="clear" w:color="auto" w:fill="FFFFFF" w:themeFill="background1"/>
        </w:rPr>
        <w:t xml:space="preserve">)      Documentary evidence of the financial and economic capacity and/or of the technical and professional capacity according to the selection criteria specified in point 16 of the contractnotice. </w:t>
      </w:r>
      <w:r w:rsidRPr="008F5152">
        <w:rPr>
          <w:sz w:val="22"/>
          <w:szCs w:val="22"/>
          <w:shd w:val="clear" w:color="auto" w:fill="FFFFFF" w:themeFill="background1"/>
        </w:rPr>
        <w:t>(See further Section 2.6.11 of the practical guide).</w:t>
      </w:r>
    </w:p>
    <w:p w:rsidR="008F5152" w:rsidRDefault="008F5152"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contracting authority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DC0967">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8531BA" w:rsidRPr="00B4381A" w:rsidRDefault="003436FE" w:rsidP="003436FE">
      <w:pPr>
        <w:shd w:val="clear" w:color="auto" w:fill="FFFFFF"/>
        <w:spacing w:before="120" w:after="120"/>
        <w:jc w:val="both"/>
        <w:rPr>
          <w:sz w:val="22"/>
          <w:szCs w:val="22"/>
        </w:rPr>
      </w:pPr>
      <w:r w:rsidRPr="00B4381A">
        <w:rPr>
          <w:sz w:val="22"/>
          <w:szCs w:val="22"/>
        </w:rPr>
        <w:t xml:space="preserve">The </w:t>
      </w:r>
      <w:r w:rsidR="00543D27" w:rsidRPr="00B4381A">
        <w:rPr>
          <w:sz w:val="22"/>
          <w:szCs w:val="22"/>
        </w:rPr>
        <w:t>f</w:t>
      </w:r>
      <w:r w:rsidRPr="00B4381A">
        <w:rPr>
          <w:sz w:val="22"/>
          <w:szCs w:val="22"/>
        </w:rPr>
        <w:t>inancial offer must be presented as an amount in Euro and must be submitted using the template for the global-price version of Annex V to part B of this tender dossier. The electronic version of this document ‘B8 — Budget for a global-price contract’ can be found on the website</w:t>
      </w:r>
    </w:p>
    <w:p w:rsidR="005F1DD5" w:rsidRPr="00B4381A" w:rsidRDefault="00A14C47" w:rsidP="003436FE">
      <w:pPr>
        <w:shd w:val="clear" w:color="auto" w:fill="FFFFFF"/>
        <w:spacing w:before="120" w:after="120"/>
        <w:jc w:val="both"/>
        <w:rPr>
          <w:color w:val="0000FF"/>
          <w:sz w:val="22"/>
          <w:szCs w:val="22"/>
        </w:rPr>
      </w:pPr>
      <w:hyperlink r:id="rId9" w:history="1">
        <w:r w:rsidR="00996707" w:rsidRPr="00B4381A">
          <w:rPr>
            <w:rStyle w:val="Hyperlink"/>
            <w:sz w:val="22"/>
            <w:szCs w:val="22"/>
          </w:rPr>
          <w:t>http://ec.europa.eu/europeaid/prag/document.do</w:t>
        </w:r>
      </w:hyperlink>
      <w:r w:rsidR="005D1583" w:rsidRPr="00B4381A">
        <w:rPr>
          <w:sz w:val="22"/>
          <w:szCs w:val="22"/>
        </w:rPr>
        <w:t>.</w:t>
      </w:r>
    </w:p>
    <w:p w:rsidR="003436FE" w:rsidRPr="002B370E" w:rsidRDefault="003436FE" w:rsidP="003436FE">
      <w:pPr>
        <w:shd w:val="clear" w:color="auto" w:fill="FFFFFF"/>
        <w:spacing w:before="120" w:after="120"/>
        <w:jc w:val="both"/>
        <w:rPr>
          <w:sz w:val="22"/>
          <w:szCs w:val="22"/>
        </w:rPr>
      </w:pPr>
      <w:r w:rsidRPr="00B4381A">
        <w:rPr>
          <w:sz w:val="22"/>
          <w:szCs w:val="22"/>
        </w:rPr>
        <w:t xml:space="preserve">The global price </w:t>
      </w:r>
      <w:r w:rsidR="008531BA" w:rsidRPr="00B4381A">
        <w:rPr>
          <w:sz w:val="22"/>
          <w:szCs w:val="22"/>
        </w:rPr>
        <w:t>may</w:t>
      </w:r>
      <w:r w:rsidRPr="00B4381A">
        <w:rPr>
          <w:sz w:val="22"/>
          <w:szCs w:val="22"/>
        </w:rPr>
        <w:t xml:space="preserve"> be broken down </w:t>
      </w:r>
      <w:r w:rsidR="008531BA" w:rsidRPr="00B4381A">
        <w:rPr>
          <w:sz w:val="22"/>
          <w:szCs w:val="22"/>
        </w:rPr>
        <w:t xml:space="preserve">by outputs if required from the </w:t>
      </w:r>
      <w:r w:rsidR="00543D27" w:rsidRPr="00B4381A">
        <w:rPr>
          <w:sz w:val="22"/>
          <w:szCs w:val="22"/>
        </w:rPr>
        <w:t>t</w:t>
      </w:r>
      <w:r w:rsidR="008531BA" w:rsidRPr="00B4381A">
        <w:rPr>
          <w:sz w:val="22"/>
          <w:szCs w:val="22"/>
        </w:rPr>
        <w:t xml:space="preserve">erms of </w:t>
      </w:r>
      <w:r w:rsidR="00543D27" w:rsidRPr="00B4381A">
        <w:rPr>
          <w:sz w:val="22"/>
          <w:szCs w:val="22"/>
        </w:rPr>
        <w:t>r</w:t>
      </w:r>
      <w:r w:rsidR="008531BA" w:rsidRPr="00B4381A">
        <w:rPr>
          <w:sz w:val="22"/>
          <w:szCs w:val="22"/>
        </w:rPr>
        <w:t>eference</w:t>
      </w:r>
      <w:r w:rsidRPr="00B4381A">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lastRenderedPageBreak/>
        <w:t xml:space="preserve">Tenderers are reminded that the maximum budget </w:t>
      </w:r>
      <w:r w:rsidRPr="003429BF">
        <w:rPr>
          <w:sz w:val="22"/>
          <w:szCs w:val="22"/>
        </w:rPr>
        <w:t xml:space="preserve">available for this contract, as stated in the </w:t>
      </w:r>
      <w:r w:rsidR="00517439" w:rsidRPr="003429BF">
        <w:rPr>
          <w:sz w:val="22"/>
          <w:szCs w:val="22"/>
        </w:rPr>
        <w:t>contract</w:t>
      </w:r>
      <w:r w:rsidRPr="003429BF">
        <w:rPr>
          <w:sz w:val="22"/>
          <w:szCs w:val="22"/>
        </w:rPr>
        <w:t xml:space="preserve">notice, is </w:t>
      </w:r>
      <w:r w:rsidR="00C64C2A" w:rsidRPr="003429BF">
        <w:rPr>
          <w:sz w:val="22"/>
          <w:szCs w:val="22"/>
        </w:rPr>
        <w:t xml:space="preserve">EUR </w:t>
      </w:r>
      <w:r w:rsidR="00C200BC" w:rsidRPr="003429BF">
        <w:rPr>
          <w:iCs/>
          <w:sz w:val="22"/>
          <w:szCs w:val="22"/>
        </w:rPr>
        <w:t>35,480.00</w:t>
      </w:r>
      <w:r w:rsidR="0088637D">
        <w:rPr>
          <w:iCs/>
          <w:sz w:val="22"/>
          <w:szCs w:val="22"/>
        </w:rPr>
        <w:t xml:space="preserve"> </w:t>
      </w:r>
      <w:r w:rsidR="00C64C2A" w:rsidRPr="003429BF">
        <w:rPr>
          <w:sz w:val="22"/>
          <w:szCs w:val="22"/>
        </w:rPr>
        <w:t>without VAT</w:t>
      </w:r>
      <w:r w:rsidRPr="003429BF">
        <w:rPr>
          <w:sz w:val="22"/>
          <w:szCs w:val="22"/>
        </w:rPr>
        <w:t xml:space="preserve">. </w:t>
      </w:r>
      <w:r w:rsidR="00E806B6" w:rsidRPr="002B370E">
        <w:rPr>
          <w:sz w:val="22"/>
          <w:szCs w:val="22"/>
        </w:rPr>
        <w:t xml:space="preserve">Payments under this contract will be made in </w:t>
      </w:r>
      <w:r w:rsidR="00E806B6">
        <w:rPr>
          <w:sz w:val="22"/>
          <w:szCs w:val="22"/>
        </w:rPr>
        <w:t xml:space="preserve">the currency of the tender. </w:t>
      </w: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rsidR="003429BF" w:rsidRPr="003429BF" w:rsidRDefault="003429BF" w:rsidP="003429BF">
      <w:pPr>
        <w:jc w:val="both"/>
        <w:rPr>
          <w:sz w:val="22"/>
          <w:szCs w:val="22"/>
        </w:rPr>
      </w:pPr>
      <w:r w:rsidRPr="003429BF">
        <w:rPr>
          <w:sz w:val="22"/>
          <w:szCs w:val="22"/>
        </w:rPr>
        <w:t>The Contract shall be exempted from VAT.</w:t>
      </w:r>
    </w:p>
    <w:p w:rsidR="003429BF" w:rsidRPr="003429BF" w:rsidRDefault="003429BF" w:rsidP="003429BF">
      <w:pPr>
        <w:spacing w:before="120" w:after="120"/>
        <w:jc w:val="both"/>
        <w:rPr>
          <w:sz w:val="22"/>
          <w:szCs w:val="22"/>
        </w:rPr>
      </w:pPr>
      <w:r w:rsidRPr="003429BF">
        <w:rPr>
          <w:sz w:val="22"/>
          <w:szCs w:val="22"/>
        </w:rPr>
        <w:t>The European Commission and the Republic of Serbia have agreed in “Framework Agreement between the Republic of Serbia and the European Commission on the arrangements for implementation of union financial assistance to the republic of Serbia under the instrument for precession assistance IPA II)”,, Article 28 Rules on taxes, customs duties and other fiscal charges, that contractors shall be exempted from VAT.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632671">
        <w:rPr>
          <w:sz w:val="22"/>
          <w:szCs w:val="22"/>
        </w:rPr>
        <w:t>non-award</w:t>
      </w:r>
      <w:r w:rsidRPr="002B370E">
        <w:rPr>
          <w:sz w:val="22"/>
          <w:szCs w:val="22"/>
        </w:rPr>
        <w:t xml:space="preserve">. </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rsidR="003436FE" w:rsidRPr="002B370E" w:rsidRDefault="003436FE" w:rsidP="003436FE">
      <w:pPr>
        <w:keepNext/>
        <w:spacing w:before="120" w:after="120"/>
        <w:jc w:val="both"/>
        <w:rPr>
          <w:sz w:val="22"/>
          <w:szCs w:val="22"/>
        </w:rPr>
      </w:pPr>
      <w:r w:rsidRPr="002B370E">
        <w:rPr>
          <w:sz w:val="22"/>
          <w:szCs w:val="22"/>
        </w:rPr>
        <w:t>Tenderers may submit questions in writing to the following address up to 21 days before the deadline for submission of tenders, specifying the publication reference and the contract title:</w:t>
      </w:r>
    </w:p>
    <w:p w:rsidR="00DC0967" w:rsidRDefault="00154564" w:rsidP="00154564">
      <w:pPr>
        <w:pStyle w:val="BodyText"/>
        <w:spacing w:before="240"/>
      </w:pPr>
      <w:r w:rsidRPr="00C77563">
        <w:rPr>
          <w:lang w:val="en-US"/>
        </w:rPr>
        <w:t xml:space="preserve">Municipality of </w:t>
      </w:r>
      <w:bookmarkStart w:id="2" w:name="_Hlk85619318"/>
      <w:r w:rsidR="009F5F4E">
        <w:rPr>
          <w:lang w:val="en-US"/>
        </w:rPr>
        <w:t>Bela Palanka</w:t>
      </w:r>
      <w:bookmarkEnd w:id="2"/>
      <w:r w:rsidR="00DC0967" w:rsidRPr="00DC0967">
        <w:t xml:space="preserve"> </w:t>
      </w:r>
    </w:p>
    <w:p w:rsidR="00154564" w:rsidRPr="00C77563" w:rsidRDefault="00DC0967" w:rsidP="00154564">
      <w:pPr>
        <w:pStyle w:val="BodyText"/>
        <w:spacing w:before="240"/>
        <w:rPr>
          <w:lang w:val="en-US"/>
        </w:rPr>
      </w:pPr>
      <w:r>
        <w:t xml:space="preserve">Karadjordjeva 28, 18310 </w:t>
      </w:r>
      <w:r>
        <w:rPr>
          <w:lang w:val="en-US"/>
        </w:rPr>
        <w:t>Bela Palanka</w:t>
      </w:r>
    </w:p>
    <w:p w:rsidR="00154564" w:rsidRPr="00154564" w:rsidRDefault="00154564" w:rsidP="00154564">
      <w:pPr>
        <w:jc w:val="both"/>
        <w:rPr>
          <w:sz w:val="22"/>
          <w:szCs w:val="22"/>
        </w:rPr>
      </w:pPr>
    </w:p>
    <w:p w:rsidR="008F2D76" w:rsidRPr="009F5F4E" w:rsidRDefault="00154564" w:rsidP="008F2D76">
      <w:pPr>
        <w:spacing w:line="240" w:lineRule="atLeast"/>
        <w:rPr>
          <w:sz w:val="22"/>
          <w:szCs w:val="22"/>
          <w:lang w:val="en-US" w:eastAsia="bg-BG"/>
        </w:rPr>
      </w:pPr>
      <w:r w:rsidRPr="008F2D76">
        <w:rPr>
          <w:sz w:val="22"/>
          <w:szCs w:val="22"/>
        </w:rPr>
        <w:t>e-mail</w:t>
      </w:r>
      <w:r w:rsidRPr="008B0D68">
        <w:rPr>
          <w:sz w:val="22"/>
          <w:szCs w:val="22"/>
        </w:rPr>
        <w:t>:</w:t>
      </w:r>
      <w:r w:rsidR="00DC0967" w:rsidRPr="00DC0967">
        <w:t xml:space="preserve"> </w:t>
      </w:r>
      <w:hyperlink r:id="rId10" w:history="1">
        <w:r w:rsidR="00DC0967" w:rsidRPr="00DC0967">
          <w:rPr>
            <w:rStyle w:val="Hyperlink"/>
            <w:sz w:val="22"/>
            <w:szCs w:val="22"/>
          </w:rPr>
          <w:t>projektni.tim@belapalanka.org.rs</w:t>
        </w:r>
      </w:hyperlink>
      <w:r w:rsidR="00DC0967">
        <w:rPr>
          <w:sz w:val="22"/>
          <w:szCs w:val="22"/>
        </w:rPr>
        <w:t xml:space="preserve">  </w:t>
      </w:r>
    </w:p>
    <w:p w:rsidR="00154564" w:rsidRDefault="00154564" w:rsidP="00154564">
      <w:pPr>
        <w:jc w:val="both"/>
        <w:rPr>
          <w:sz w:val="22"/>
          <w:szCs w:val="22"/>
        </w:rPr>
      </w:pPr>
    </w:p>
    <w:p w:rsidR="003436FE" w:rsidRPr="002B370E" w:rsidRDefault="003436FE" w:rsidP="003436FE">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lastRenderedPageBreak/>
        <w:t>Submission of tenders</w:t>
      </w:r>
      <w:bookmarkEnd w:id="3"/>
      <w:bookmarkEnd w:id="4"/>
    </w:p>
    <w:p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sidR="00B964BF">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r w:rsidR="00491B4A">
        <w:rPr>
          <w:sz w:val="22"/>
          <w:szCs w:val="22"/>
        </w:rPr>
        <w:t>a</w:t>
      </w:r>
      <w:r w:rsidR="0014136C">
        <w:rPr>
          <w:sz w:val="22"/>
          <w:szCs w:val="22"/>
        </w:rPr>
        <w:t xml:space="preserve">uthority </w:t>
      </w:r>
      <w:r w:rsidRPr="002B370E">
        <w:rPr>
          <w:sz w:val="22"/>
          <w:szCs w:val="22"/>
        </w:rPr>
        <w:t xml:space="preserve">before </w:t>
      </w:r>
      <w:r w:rsidR="00B964BF" w:rsidRPr="00B964BF">
        <w:rPr>
          <w:sz w:val="22"/>
          <w:szCs w:val="22"/>
          <w:lang w:val="en-US"/>
        </w:rPr>
        <w:t>30</w:t>
      </w:r>
      <w:r w:rsidR="00A061D9" w:rsidRPr="00B964BF">
        <w:rPr>
          <w:sz w:val="22"/>
          <w:szCs w:val="22"/>
        </w:rPr>
        <w:t>.</w:t>
      </w:r>
      <w:r w:rsidR="00E61651" w:rsidRPr="00B964BF">
        <w:rPr>
          <w:sz w:val="22"/>
          <w:szCs w:val="22"/>
        </w:rPr>
        <w:t>0</w:t>
      </w:r>
      <w:r w:rsidR="00B964BF" w:rsidRPr="00B964BF">
        <w:rPr>
          <w:sz w:val="22"/>
          <w:szCs w:val="22"/>
        </w:rPr>
        <w:t>5</w:t>
      </w:r>
      <w:r w:rsidR="00A061D9" w:rsidRPr="00B964BF">
        <w:rPr>
          <w:sz w:val="22"/>
          <w:szCs w:val="22"/>
        </w:rPr>
        <w:t>.202</w:t>
      </w:r>
      <w:r w:rsidR="00E61651" w:rsidRPr="00B964BF">
        <w:rPr>
          <w:sz w:val="22"/>
          <w:szCs w:val="22"/>
        </w:rPr>
        <w:t>2</w:t>
      </w:r>
      <w:r w:rsidR="00A061D9" w:rsidRPr="00B964BF">
        <w:rPr>
          <w:sz w:val="22"/>
          <w:szCs w:val="22"/>
        </w:rPr>
        <w:t>, 1</w:t>
      </w:r>
      <w:r w:rsidR="00B964BF" w:rsidRPr="00B964BF">
        <w:rPr>
          <w:sz w:val="22"/>
          <w:szCs w:val="22"/>
        </w:rPr>
        <w:t>2</w:t>
      </w:r>
      <w:r w:rsidR="00A061D9" w:rsidRPr="00B964BF">
        <w:rPr>
          <w:sz w:val="22"/>
          <w:szCs w:val="22"/>
        </w:rPr>
        <w:t>:00 h.</w:t>
      </w:r>
      <w:r w:rsidR="00A061D9">
        <w:rPr>
          <w:sz w:val="22"/>
          <w:szCs w:val="22"/>
        </w:rPr>
        <w:t xml:space="preserve"> </w:t>
      </w:r>
      <w:r w:rsidRPr="002B370E">
        <w:rPr>
          <w:sz w:val="22"/>
          <w:szCs w:val="22"/>
        </w:rPr>
        <w:t>They must include the requested documents in clause 4 above and be s</w:t>
      </w:r>
      <w:r>
        <w:rPr>
          <w:sz w:val="22"/>
          <w:szCs w:val="22"/>
        </w:rPr>
        <w:t>ent</w:t>
      </w:r>
      <w:r w:rsidRPr="002B370E">
        <w:rPr>
          <w:sz w:val="22"/>
          <w:szCs w:val="22"/>
        </w:rPr>
        <w:t>:</w:t>
      </w:r>
    </w:p>
    <w:p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3"/>
      </w:r>
      <w:r w:rsidR="00D44374" w:rsidRPr="00D44374">
        <w:rPr>
          <w:sz w:val="22"/>
          <w:szCs w:val="22"/>
        </w:rPr>
        <w:t xml:space="preserve">, </w:t>
      </w:r>
      <w:r w:rsidRPr="002B370E">
        <w:rPr>
          <w:sz w:val="22"/>
          <w:szCs w:val="22"/>
        </w:rPr>
        <w:t>to:</w:t>
      </w:r>
    </w:p>
    <w:p w:rsidR="008C0D9C" w:rsidRPr="00E61651" w:rsidRDefault="008C0D9C" w:rsidP="008C0D9C">
      <w:pPr>
        <w:pStyle w:val="BodyText"/>
        <w:spacing w:before="240"/>
        <w:jc w:val="center"/>
        <w:rPr>
          <w:rStyle w:val="Strong"/>
          <w:b w:val="0"/>
          <w:bCs/>
          <w:sz w:val="22"/>
          <w:szCs w:val="22"/>
        </w:rPr>
      </w:pPr>
      <w:r w:rsidRPr="00E61651">
        <w:rPr>
          <w:rStyle w:val="Strong"/>
          <w:b w:val="0"/>
          <w:bCs/>
          <w:sz w:val="22"/>
          <w:szCs w:val="22"/>
        </w:rPr>
        <w:t xml:space="preserve">Municipality of </w:t>
      </w:r>
      <w:r w:rsidR="009F5F4E" w:rsidRPr="00E61651">
        <w:rPr>
          <w:rStyle w:val="Strong"/>
          <w:b w:val="0"/>
          <w:bCs/>
          <w:sz w:val="22"/>
          <w:szCs w:val="22"/>
        </w:rPr>
        <w:t>Bela Palanka</w:t>
      </w:r>
    </w:p>
    <w:p w:rsidR="009F5F4E" w:rsidRPr="00E61651" w:rsidRDefault="009F5F4E" w:rsidP="008C0D9C">
      <w:pPr>
        <w:jc w:val="center"/>
        <w:rPr>
          <w:rStyle w:val="Strong"/>
          <w:b w:val="0"/>
          <w:bCs/>
          <w:sz w:val="22"/>
          <w:szCs w:val="22"/>
        </w:rPr>
      </w:pPr>
      <w:r w:rsidRPr="00E61651">
        <w:rPr>
          <w:rStyle w:val="Strong"/>
          <w:b w:val="0"/>
          <w:bCs/>
          <w:sz w:val="22"/>
          <w:szCs w:val="22"/>
        </w:rPr>
        <w:t>Karađorđeva 28, Bela Palanka</w:t>
      </w:r>
    </w:p>
    <w:p w:rsidR="008C0D9C" w:rsidRPr="00E61651" w:rsidRDefault="009F5F4E" w:rsidP="008C0D9C">
      <w:pPr>
        <w:jc w:val="center"/>
        <w:rPr>
          <w:rStyle w:val="Strong"/>
          <w:b w:val="0"/>
          <w:bCs/>
        </w:rPr>
      </w:pPr>
      <w:r w:rsidRPr="00E61651">
        <w:rPr>
          <w:rStyle w:val="Strong"/>
          <w:b w:val="0"/>
          <w:bCs/>
          <w:sz w:val="22"/>
          <w:szCs w:val="22"/>
        </w:rPr>
        <w:t>Republic of Serbia</w:t>
      </w:r>
      <w:r w:rsidR="008C0D9C" w:rsidRPr="00E61651">
        <w:rPr>
          <w:rStyle w:val="Strong"/>
          <w:b w:val="0"/>
          <w:bCs/>
        </w:rPr>
        <w:t>.</w:t>
      </w:r>
    </w:p>
    <w:p w:rsidR="003436FE" w:rsidRPr="002B370E" w:rsidRDefault="003436FE" w:rsidP="003436FE">
      <w:pPr>
        <w:numPr>
          <w:ilvl w:val="0"/>
          <w:numId w:val="39"/>
        </w:numPr>
        <w:spacing w:before="120" w:after="120"/>
        <w:jc w:val="both"/>
        <w:rPr>
          <w:sz w:val="22"/>
          <w:szCs w:val="22"/>
        </w:rPr>
      </w:pPr>
      <w:r w:rsidRPr="002B370E">
        <w:rPr>
          <w:b/>
          <w:sz w:val="22"/>
          <w:szCs w:val="22"/>
        </w:rPr>
        <w:t>OR</w:t>
      </w:r>
      <w:r w:rsidRPr="002B370E">
        <w:rPr>
          <w:rStyle w:val="Strong"/>
          <w:b w:val="0"/>
          <w:sz w:val="22"/>
          <w:szCs w:val="22"/>
        </w:rPr>
        <w:t>hand delivered</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 xml:space="preserve">uthorityin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rsidR="008C0D9C" w:rsidRPr="00E61651" w:rsidRDefault="008C0D9C" w:rsidP="008C0D9C">
      <w:pPr>
        <w:pStyle w:val="BodyText"/>
        <w:spacing w:before="240"/>
        <w:ind w:left="360"/>
        <w:jc w:val="center"/>
        <w:rPr>
          <w:sz w:val="22"/>
          <w:szCs w:val="22"/>
        </w:rPr>
      </w:pPr>
      <w:r w:rsidRPr="00E61651">
        <w:rPr>
          <w:sz w:val="22"/>
          <w:szCs w:val="22"/>
        </w:rPr>
        <w:t xml:space="preserve">Municipality of </w:t>
      </w:r>
      <w:r w:rsidR="009F5F4E" w:rsidRPr="00E61651">
        <w:rPr>
          <w:sz w:val="22"/>
          <w:szCs w:val="22"/>
        </w:rPr>
        <w:t>Bela Palanka</w:t>
      </w:r>
    </w:p>
    <w:p w:rsidR="009F5F4E" w:rsidRPr="009F5F4E" w:rsidRDefault="009F5F4E" w:rsidP="009F5F4E">
      <w:pPr>
        <w:jc w:val="center"/>
        <w:rPr>
          <w:color w:val="444444"/>
          <w:sz w:val="24"/>
          <w:szCs w:val="24"/>
          <w:shd w:val="clear" w:color="auto" w:fill="FFFFFF"/>
        </w:rPr>
      </w:pPr>
      <w:r w:rsidRPr="009F5F4E">
        <w:rPr>
          <w:color w:val="444444"/>
          <w:sz w:val="24"/>
          <w:szCs w:val="24"/>
          <w:shd w:val="clear" w:color="auto" w:fill="FFFFFF"/>
        </w:rPr>
        <w:t>Karađorđeva 28, Bela Palanka</w:t>
      </w:r>
    </w:p>
    <w:p w:rsidR="003436FE" w:rsidRDefault="009F5F4E" w:rsidP="009F5F4E">
      <w:pPr>
        <w:ind w:left="360"/>
        <w:jc w:val="center"/>
        <w:rPr>
          <w:sz w:val="22"/>
          <w:szCs w:val="22"/>
        </w:rPr>
      </w:pPr>
      <w:r w:rsidRPr="009F5F4E">
        <w:rPr>
          <w:color w:val="444444"/>
          <w:sz w:val="24"/>
          <w:szCs w:val="24"/>
          <w:shd w:val="clear" w:color="auto" w:fill="FFFFFF"/>
        </w:rPr>
        <w:t>Republic of Serbia</w:t>
      </w:r>
      <w:r w:rsidR="008C0D9C" w:rsidRPr="00154564">
        <w:rPr>
          <w:sz w:val="22"/>
          <w:szCs w:val="22"/>
        </w:rPr>
        <w:t>.</w:t>
      </w:r>
    </w:p>
    <w:p w:rsidR="008C0D9C" w:rsidRDefault="008C0D9C" w:rsidP="008C0D9C">
      <w:pPr>
        <w:ind w:left="360"/>
        <w:jc w:val="center"/>
        <w:rPr>
          <w:rStyle w:val="Emphasis"/>
          <w:i w:val="0"/>
          <w:sz w:val="22"/>
          <w:szCs w:val="22"/>
        </w:rPr>
      </w:pPr>
    </w:p>
    <w:p w:rsidR="00D44374" w:rsidRDefault="003436FE" w:rsidP="003436FE">
      <w:pPr>
        <w:spacing w:before="120" w:after="120"/>
        <w:jc w:val="both"/>
        <w:rPr>
          <w:rStyle w:val="Strong"/>
          <w:sz w:val="22"/>
          <w:szCs w:val="22"/>
        </w:rPr>
      </w:pPr>
      <w:r w:rsidRPr="002B370E">
        <w:rPr>
          <w:rStyle w:val="Strong"/>
          <w:sz w:val="22"/>
          <w:szCs w:val="22"/>
        </w:rPr>
        <w:t xml:space="preserve">Tenders submitted by any other means will not be considered. </w:t>
      </w:r>
    </w:p>
    <w:p w:rsidR="007B7D7B" w:rsidRPr="009F5F4E" w:rsidRDefault="007B7D7B" w:rsidP="009F5F4E">
      <w:pPr>
        <w:pStyle w:val="Blockquote"/>
        <w:ind w:left="0" w:right="26"/>
        <w:jc w:val="both"/>
        <w:rPr>
          <w:rStyle w:val="Strong"/>
          <w:b w:val="0"/>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rsidR="003436FE" w:rsidRPr="002B370E" w:rsidRDefault="003436FE" w:rsidP="003436FE">
      <w:pPr>
        <w:spacing w:before="120" w:after="120"/>
        <w:jc w:val="both"/>
        <w:rPr>
          <w:sz w:val="22"/>
          <w:szCs w:val="22"/>
        </w:rPr>
      </w:pPr>
    </w:p>
    <w:p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rsidR="009818C8" w:rsidRDefault="003436FE" w:rsidP="009818C8">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rsidR="009818C8" w:rsidRDefault="003436FE" w:rsidP="009818C8">
      <w:pPr>
        <w:numPr>
          <w:ilvl w:val="0"/>
          <w:numId w:val="24"/>
        </w:numPr>
        <w:tabs>
          <w:tab w:val="clear" w:pos="861"/>
        </w:tabs>
        <w:spacing w:before="120" w:after="120"/>
        <w:ind w:left="426" w:hanging="284"/>
        <w:rPr>
          <w:sz w:val="22"/>
          <w:szCs w:val="22"/>
        </w:rPr>
      </w:pPr>
      <w:r w:rsidRPr="009818C8">
        <w:rPr>
          <w:sz w:val="22"/>
          <w:szCs w:val="22"/>
        </w:rPr>
        <w:t>the reference code of the tender procedure (i.e.</w:t>
      </w:r>
      <w:r w:rsidR="00553241">
        <w:rPr>
          <w:sz w:val="22"/>
          <w:szCs w:val="22"/>
        </w:rPr>
        <w:t>CB007.2.32.089/PO3</w:t>
      </w:r>
      <w:r w:rsidR="009818C8" w:rsidRPr="009818C8">
        <w:t>)</w:t>
      </w:r>
      <w:r w:rsidRPr="009818C8">
        <w:rPr>
          <w:sz w:val="22"/>
          <w:szCs w:val="22"/>
        </w:rPr>
        <w:t>;</w:t>
      </w:r>
    </w:p>
    <w:p w:rsidR="003436FE" w:rsidRPr="009818C8" w:rsidRDefault="003436FE" w:rsidP="009818C8">
      <w:pPr>
        <w:numPr>
          <w:ilvl w:val="0"/>
          <w:numId w:val="24"/>
        </w:numPr>
        <w:tabs>
          <w:tab w:val="clear" w:pos="861"/>
        </w:tabs>
        <w:spacing w:before="120" w:after="120"/>
        <w:ind w:left="426" w:hanging="284"/>
        <w:rPr>
          <w:sz w:val="22"/>
          <w:szCs w:val="22"/>
        </w:rPr>
      </w:pPr>
      <w:r w:rsidRPr="009818C8">
        <w:rPr>
          <w:sz w:val="22"/>
          <w:szCs w:val="22"/>
        </w:rPr>
        <w:t xml:space="preserve">the words ‘Not to be opened before the tender-opening session’ and </w:t>
      </w:r>
      <w:r w:rsidR="00EB19B2" w:rsidRPr="009818C8">
        <w:rPr>
          <w:sz w:val="22"/>
          <w:szCs w:val="22"/>
        </w:rPr>
        <w:t>„</w:t>
      </w:r>
      <w:r w:rsidR="00553241">
        <w:rPr>
          <w:sz w:val="22"/>
          <w:szCs w:val="22"/>
        </w:rPr>
        <w:t>Ne otvarati pre sastanka za otvaranjeponuda</w:t>
      </w:r>
      <w:r w:rsidR="00EB19B2" w:rsidRPr="009818C8">
        <w:rPr>
          <w:sz w:val="22"/>
          <w:szCs w:val="22"/>
        </w:rPr>
        <w:t>“</w:t>
      </w:r>
      <w:r w:rsidRPr="009818C8">
        <w:rPr>
          <w:sz w:val="22"/>
          <w:szCs w:val="22"/>
        </w:rPr>
        <w:t>;</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name of the tenderer.</w:t>
      </w:r>
    </w:p>
    <w:p w:rsidR="003436FE" w:rsidRPr="002B370E" w:rsidRDefault="003436FE" w:rsidP="003436FE">
      <w:pPr>
        <w:spacing w:before="120" w:after="120"/>
        <w:jc w:val="both"/>
        <w:rPr>
          <w:sz w:val="22"/>
          <w:szCs w:val="22"/>
        </w:rPr>
      </w:pPr>
      <w:r w:rsidRPr="002B370E">
        <w:rPr>
          <w:sz w:val="22"/>
          <w:szCs w:val="22"/>
        </w:rPr>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rsidR="003436FE" w:rsidRPr="002B370E" w:rsidRDefault="003436FE" w:rsidP="00632671">
      <w:pPr>
        <w:keepNext/>
        <w:numPr>
          <w:ilvl w:val="0"/>
          <w:numId w:val="26"/>
        </w:numPr>
        <w:spacing w:before="120" w:after="120"/>
        <w:jc w:val="both"/>
        <w:rPr>
          <w:b/>
          <w:sz w:val="24"/>
          <w:szCs w:val="24"/>
        </w:rPr>
      </w:pPr>
      <w:r w:rsidRPr="002B370E">
        <w:rPr>
          <w:b/>
          <w:sz w:val="24"/>
          <w:szCs w:val="24"/>
        </w:rPr>
        <w:lastRenderedPageBreak/>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fldSimple w:instr=" REF _Ref499982672 \r \h  \* MERGEFORMAT ">
        <w:r w:rsidR="007A0123">
          <w:t>8</w:t>
        </w:r>
      </w:fldSimple>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1"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p>
    <w:p w:rsidR="00294800" w:rsidRPr="00294800" w:rsidRDefault="00294800" w:rsidP="00294800">
      <w:pPr>
        <w:spacing w:before="120" w:after="120"/>
        <w:jc w:val="both"/>
        <w:rPr>
          <w:sz w:val="22"/>
          <w:szCs w:val="22"/>
        </w:rPr>
      </w:pPr>
      <w:r w:rsidRPr="001B7E57">
        <w:rPr>
          <w:sz w:val="22"/>
          <w:szCs w:val="22"/>
        </w:rPr>
        <w:t>No interviews are foreseen.</w:t>
      </w: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 xml:space="preserve">ommittee are bound to secrecy.The evaluation reports and written records are for official use only and may </w:t>
      </w:r>
      <w:r w:rsidRPr="002B370E">
        <w:rPr>
          <w:sz w:val="22"/>
          <w:szCs w:val="22"/>
        </w:rPr>
        <w:lastRenderedPageBreak/>
        <w:t xml:space="preserve">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Physical abuse or punishment, or threats of physical abuse, sexual abuse or exploitation, harassment and verbal abuse, as well as other forms of intimidation shall be prohibited.</w:t>
      </w:r>
    </w:p>
    <w:p w:rsidR="00121005" w:rsidRDefault="003436FE" w:rsidP="003436FE">
      <w:pPr>
        <w:spacing w:before="120" w:after="120"/>
        <w:ind w:left="567" w:hanging="567"/>
        <w:jc w:val="both"/>
        <w:rPr>
          <w:sz w:val="22"/>
          <w:szCs w:val="22"/>
        </w:rPr>
      </w:pPr>
      <w:r w:rsidRPr="002B370E">
        <w:rPr>
          <w:sz w:val="22"/>
          <w:szCs w:val="22"/>
        </w:rPr>
        <w:t>c)</w:t>
      </w:r>
      <w:r w:rsidRPr="002B370E">
        <w:rPr>
          <w:sz w:val="22"/>
          <w:szCs w:val="22"/>
        </w:rPr>
        <w:tab/>
      </w:r>
      <w:r w:rsidR="00121005" w:rsidRPr="009A733A">
        <w:rPr>
          <w:sz w:val="22"/>
          <w:szCs w:val="22"/>
          <w:u w:val="single"/>
        </w:rPr>
        <w:t>Anti-corruption and anti-bribery</w:t>
      </w:r>
    </w:p>
    <w:p w:rsidR="003436FE" w:rsidRPr="002B370E" w:rsidRDefault="00121005" w:rsidP="003436FE">
      <w:pPr>
        <w:spacing w:before="120" w:after="120"/>
        <w:ind w:left="567" w:hanging="567"/>
        <w:jc w:val="both"/>
        <w:rPr>
          <w:sz w:val="22"/>
          <w:szCs w:val="22"/>
        </w:rPr>
      </w:pP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p>
    <w:p w:rsidR="00121005" w:rsidRPr="00121005" w:rsidRDefault="00121005" w:rsidP="00121005">
      <w:pPr>
        <w:spacing w:before="120" w:after="120"/>
        <w:ind w:left="567" w:hanging="567"/>
        <w:jc w:val="both"/>
        <w:rPr>
          <w:sz w:val="22"/>
          <w:szCs w:val="22"/>
        </w:rPr>
      </w:pP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sidRPr="00121005">
        <w:rPr>
          <w:sz w:val="22"/>
          <w:szCs w:val="22"/>
        </w:rPr>
        <w:lastRenderedPageBreak/>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3436FE" w:rsidP="003436FE">
      <w:pPr>
        <w:spacing w:before="120" w:after="120"/>
        <w:ind w:left="567" w:hanging="567"/>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Pr="002B370E">
        <w:rPr>
          <w:sz w:val="22"/>
          <w:szCs w:val="22"/>
        </w:rPr>
        <w:t xml:space="preserve">, irregularities or fraud. </w:t>
      </w:r>
      <w:r>
        <w:rPr>
          <w:sz w:val="22"/>
          <w:szCs w:val="22"/>
        </w:rPr>
        <w:t>If</w:t>
      </w:r>
      <w:r w:rsidR="00C52EDE">
        <w:rPr>
          <w:sz w:val="22"/>
          <w:szCs w:val="22"/>
        </w:rPr>
        <w:t>breach of obligations</w:t>
      </w:r>
      <w:r w:rsidRPr="002B370E">
        <w:rPr>
          <w:sz w:val="22"/>
          <w:szCs w:val="22"/>
        </w:rPr>
        <w:t xml:space="preserve">, irregularities or fraud are discovered after the award of the </w:t>
      </w:r>
      <w:r w:rsidR="00491B4A">
        <w:rPr>
          <w:sz w:val="22"/>
          <w:szCs w:val="22"/>
        </w:rPr>
        <w:t>c</w:t>
      </w:r>
      <w:r w:rsidRPr="002B370E">
        <w:rPr>
          <w:sz w:val="22"/>
          <w:szCs w:val="22"/>
        </w:rPr>
        <w:t xml:space="preserve">ontract,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refrain from concluding the </w:t>
      </w:r>
      <w:r w:rsidR="00491B4A">
        <w:rPr>
          <w:sz w:val="22"/>
          <w:szCs w:val="22"/>
        </w:rPr>
        <w:t>c</w:t>
      </w:r>
      <w:r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Pr="002B370E">
        <w:rPr>
          <w:sz w:val="22"/>
          <w:szCs w:val="22"/>
        </w:rPr>
        <w:t>irregularities</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EB1484" w:rsidRDefault="00EB1484" w:rsidP="009B4779">
      <w:pPr>
        <w:keepNext/>
        <w:numPr>
          <w:ilvl w:val="0"/>
          <w:numId w:val="26"/>
        </w:numPr>
        <w:spacing w:before="120" w:after="120"/>
        <w:jc w:val="both"/>
        <w:rPr>
          <w:b/>
          <w:bCs/>
          <w:sz w:val="24"/>
          <w:szCs w:val="24"/>
        </w:rPr>
      </w:pPr>
      <w:r w:rsidRPr="00FF1FE0">
        <w:rPr>
          <w:b/>
          <w:bCs/>
          <w:sz w:val="24"/>
          <w:szCs w:val="24"/>
        </w:rPr>
        <w:t>Data Protection</w:t>
      </w:r>
    </w:p>
    <w:p w:rsidR="00656ED2" w:rsidRPr="00FC0677" w:rsidRDefault="00656ED2" w:rsidP="00656ED2">
      <w:pPr>
        <w:spacing w:before="120"/>
        <w:jc w:val="both"/>
        <w:rPr>
          <w:sz w:val="22"/>
          <w:szCs w:val="22"/>
        </w:rPr>
      </w:pPr>
      <w:r w:rsidRPr="00FC0677">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656ED2" w:rsidRPr="00FF1FE0" w:rsidRDefault="00656ED2" w:rsidP="00656ED2">
      <w:pPr>
        <w:spacing w:before="120"/>
        <w:jc w:val="both"/>
        <w:rPr>
          <w:sz w:val="22"/>
          <w:szCs w:val="22"/>
        </w:rPr>
      </w:pPr>
      <w:r w:rsidRPr="00FC0677">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isthe head of contracts and finance unit R4 of DG Neighbourhood and Enlargement Negotiations.</w:t>
      </w:r>
    </w:p>
    <w:p w:rsidR="00656ED2" w:rsidRPr="00FC0677" w:rsidRDefault="00656ED2" w:rsidP="00656ED2">
      <w:pPr>
        <w:spacing w:before="120"/>
        <w:jc w:val="both"/>
        <w:rPr>
          <w:sz w:val="22"/>
          <w:szCs w:val="22"/>
        </w:rPr>
      </w:pPr>
      <w:r w:rsidRPr="00FC0677">
        <w:rPr>
          <w:sz w:val="22"/>
          <w:szCs w:val="22"/>
        </w:rPr>
        <w:t>Details concerning processing of your personal data by the Commission are available on the privacy statement at:</w:t>
      </w:r>
    </w:p>
    <w:p w:rsidR="00656ED2" w:rsidRPr="00F75D7F" w:rsidRDefault="00A14C47" w:rsidP="00656ED2">
      <w:pPr>
        <w:ind w:left="720"/>
        <w:rPr>
          <w:sz w:val="22"/>
          <w:szCs w:val="22"/>
          <w:highlight w:val="lightGray"/>
        </w:rPr>
      </w:pPr>
      <w:hyperlink r:id="rId12" w:history="1">
        <w:r w:rsidR="00656ED2" w:rsidRPr="00FF1FE0">
          <w:rPr>
            <w:rStyle w:val="Hyperlink"/>
            <w:sz w:val="22"/>
            <w:szCs w:val="22"/>
          </w:rPr>
          <w:t>http://ec.europa.eu/europeaid/prag/annexes.do?chapterTitleCode=A</w:t>
        </w:r>
      </w:hyperlink>
    </w:p>
    <w:p w:rsidR="00656ED2" w:rsidRPr="00FF1FE0" w:rsidRDefault="00656ED2" w:rsidP="00656ED2">
      <w:pPr>
        <w:jc w:val="both"/>
        <w:rPr>
          <w:sz w:val="22"/>
          <w:szCs w:val="22"/>
        </w:rPr>
      </w:pPr>
      <w:r w:rsidRPr="00FC0677">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lastRenderedPageBreak/>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xml:space="preserve">, andcommunicated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3"/>
      <w:footerReference w:type="default" r:id="rId14"/>
      <w:headerReference w:type="first" r:id="rId15"/>
      <w:footerReference w:type="first" r:id="rId16"/>
      <w:pgSz w:w="11906" w:h="16838"/>
      <w:pgMar w:top="1440" w:right="180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21E1" w:rsidRDefault="00C021E1">
      <w:r>
        <w:separator/>
      </w:r>
    </w:p>
  </w:endnote>
  <w:endnote w:type="continuationSeparator" w:id="1">
    <w:p w:rsidR="00C021E1" w:rsidRDefault="00C021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Default="00A14C47">
    <w:pPr>
      <w:pStyle w:val="Footer"/>
      <w:framePr w:wrap="around" w:vAnchor="text" w:hAnchor="margin" w:xAlign="center" w:y="1"/>
      <w:rPr>
        <w:rStyle w:val="PageNumber"/>
      </w:rPr>
    </w:pPr>
    <w:r>
      <w:rPr>
        <w:rStyle w:val="PageNumber"/>
      </w:rPr>
      <w:fldChar w:fldCharType="begin"/>
    </w:r>
    <w:r w:rsidR="00C06F58">
      <w:rPr>
        <w:rStyle w:val="PageNumber"/>
      </w:rPr>
      <w:instrText xml:space="preserve">PAGE  </w:instrText>
    </w:r>
    <w:r>
      <w:rPr>
        <w:rStyle w:val="PageNumber"/>
      </w:rPr>
      <w:fldChar w:fldCharType="separate"/>
    </w:r>
    <w:r w:rsidR="00C06F58">
      <w:rPr>
        <w:rStyle w:val="PageNumber"/>
      </w:rPr>
      <w:t>13</w:t>
    </w:r>
    <w:r>
      <w:rPr>
        <w:rStyle w:val="PageNumber"/>
      </w:rPr>
      <w:fldChar w:fldCharType="end"/>
    </w:r>
  </w:p>
  <w:p w:rsidR="00C06F58" w:rsidRDefault="00C06F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94AD3" w:rsidRDefault="007A1579" w:rsidP="009A733A">
    <w:pPr>
      <w:pStyle w:val="Footer"/>
      <w:tabs>
        <w:tab w:val="clear" w:pos="4320"/>
        <w:tab w:val="clear" w:pos="8640"/>
        <w:tab w:val="right" w:pos="8080"/>
      </w:tabs>
      <w:spacing w:before="120"/>
      <w:rPr>
        <w:rStyle w:val="PageNumber"/>
        <w:sz w:val="18"/>
        <w:szCs w:val="18"/>
      </w:rPr>
    </w:pPr>
    <w:r w:rsidRPr="007A1579">
      <w:rPr>
        <w:b/>
      </w:rPr>
      <w:t>December 2021</w:t>
    </w:r>
    <w:r w:rsidR="00C06F58" w:rsidRPr="002B370E">
      <w:rPr>
        <w:rFonts w:ascii="Arial" w:hAnsi="Arial"/>
      </w:rPr>
      <w:tab/>
    </w:r>
    <w:r w:rsidR="00C06F58" w:rsidRPr="00A94AD3">
      <w:rPr>
        <w:sz w:val="18"/>
        <w:szCs w:val="18"/>
      </w:rPr>
      <w:t xml:space="preserve">Page </w:t>
    </w:r>
    <w:r w:rsidR="00A14C47" w:rsidRPr="00A94AD3">
      <w:rPr>
        <w:rStyle w:val="PageNumber"/>
        <w:sz w:val="18"/>
        <w:szCs w:val="18"/>
      </w:rPr>
      <w:fldChar w:fldCharType="begin"/>
    </w:r>
    <w:r w:rsidR="00C06F58" w:rsidRPr="00A94AD3">
      <w:rPr>
        <w:rStyle w:val="PageNumber"/>
        <w:sz w:val="18"/>
        <w:szCs w:val="18"/>
      </w:rPr>
      <w:instrText xml:space="preserve"> PAGE </w:instrText>
    </w:r>
    <w:r w:rsidR="00A14C47" w:rsidRPr="00A94AD3">
      <w:rPr>
        <w:rStyle w:val="PageNumber"/>
        <w:sz w:val="18"/>
        <w:szCs w:val="18"/>
      </w:rPr>
      <w:fldChar w:fldCharType="separate"/>
    </w:r>
    <w:r w:rsidR="00B964BF">
      <w:rPr>
        <w:rStyle w:val="PageNumber"/>
        <w:noProof/>
        <w:sz w:val="18"/>
        <w:szCs w:val="18"/>
      </w:rPr>
      <w:t>2</w:t>
    </w:r>
    <w:r w:rsidR="00A14C47" w:rsidRPr="00A94AD3">
      <w:rPr>
        <w:rStyle w:val="PageNumber"/>
        <w:sz w:val="18"/>
        <w:szCs w:val="18"/>
      </w:rPr>
      <w:fldChar w:fldCharType="end"/>
    </w:r>
    <w:r w:rsidR="00C06F58" w:rsidRPr="00A94AD3">
      <w:rPr>
        <w:rStyle w:val="PageNumber"/>
        <w:sz w:val="18"/>
        <w:szCs w:val="18"/>
      </w:rPr>
      <w:t xml:space="preserve"> of </w:t>
    </w:r>
    <w:r w:rsidR="00A14C47" w:rsidRPr="00A94AD3">
      <w:rPr>
        <w:rStyle w:val="PageNumber"/>
        <w:sz w:val="18"/>
        <w:szCs w:val="18"/>
      </w:rPr>
      <w:fldChar w:fldCharType="begin"/>
    </w:r>
    <w:r w:rsidR="00C06F58" w:rsidRPr="00A94AD3">
      <w:rPr>
        <w:rStyle w:val="PageNumber"/>
        <w:sz w:val="18"/>
        <w:szCs w:val="18"/>
      </w:rPr>
      <w:instrText xml:space="preserve"> NUMPAGES </w:instrText>
    </w:r>
    <w:r w:rsidR="00A14C47" w:rsidRPr="00A94AD3">
      <w:rPr>
        <w:rStyle w:val="PageNumber"/>
        <w:sz w:val="18"/>
        <w:szCs w:val="18"/>
      </w:rPr>
      <w:fldChar w:fldCharType="separate"/>
    </w:r>
    <w:r w:rsidR="00B964BF">
      <w:rPr>
        <w:rStyle w:val="PageNumber"/>
        <w:noProof/>
        <w:sz w:val="18"/>
        <w:szCs w:val="18"/>
      </w:rPr>
      <w:t>10</w:t>
    </w:r>
    <w:r w:rsidR="00A14C47" w:rsidRPr="00A94AD3">
      <w:rPr>
        <w:rStyle w:val="PageNumber"/>
        <w:sz w:val="18"/>
        <w:szCs w:val="18"/>
      </w:rPr>
      <w:fldChar w:fldCharType="end"/>
    </w:r>
  </w:p>
  <w:p w:rsidR="00C06F58" w:rsidRPr="00A94AD3" w:rsidRDefault="00A14C47" w:rsidP="003436FE">
    <w:pPr>
      <w:pStyle w:val="Footer"/>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2B370E" w:rsidRDefault="00B940AF" w:rsidP="009A733A">
    <w:pPr>
      <w:pStyle w:val="Footer"/>
      <w:tabs>
        <w:tab w:val="clear" w:pos="4320"/>
        <w:tab w:val="clear" w:pos="8640"/>
        <w:tab w:val="right" w:pos="8080"/>
      </w:tabs>
      <w:spacing w:before="120"/>
      <w:rPr>
        <w:rStyle w:val="PageNumber"/>
        <w:sz w:val="18"/>
        <w:szCs w:val="18"/>
      </w:rPr>
    </w:pPr>
    <w:r w:rsidRPr="00B940AF">
      <w:rPr>
        <w:b/>
      </w:rPr>
      <w:t>December 2021</w:t>
    </w:r>
    <w:r w:rsidR="00C06F58" w:rsidRPr="002B370E">
      <w:rPr>
        <w:sz w:val="18"/>
        <w:szCs w:val="18"/>
      </w:rPr>
      <w:tab/>
      <w:t xml:space="preserve">Page </w:t>
    </w:r>
    <w:r w:rsidR="00A14C47" w:rsidRPr="002B370E">
      <w:rPr>
        <w:rStyle w:val="PageNumber"/>
        <w:sz w:val="18"/>
        <w:szCs w:val="18"/>
      </w:rPr>
      <w:fldChar w:fldCharType="begin"/>
    </w:r>
    <w:r w:rsidR="00C06F58" w:rsidRPr="002B370E">
      <w:rPr>
        <w:rStyle w:val="PageNumber"/>
        <w:sz w:val="18"/>
        <w:szCs w:val="18"/>
      </w:rPr>
      <w:instrText xml:space="preserve"> PAGE </w:instrText>
    </w:r>
    <w:r w:rsidR="00A14C47" w:rsidRPr="002B370E">
      <w:rPr>
        <w:rStyle w:val="PageNumber"/>
        <w:sz w:val="18"/>
        <w:szCs w:val="18"/>
      </w:rPr>
      <w:fldChar w:fldCharType="separate"/>
    </w:r>
    <w:r w:rsidR="00B964BF">
      <w:rPr>
        <w:rStyle w:val="PageNumber"/>
        <w:noProof/>
        <w:sz w:val="18"/>
        <w:szCs w:val="18"/>
      </w:rPr>
      <w:t>1</w:t>
    </w:r>
    <w:r w:rsidR="00A14C47" w:rsidRPr="002B370E">
      <w:rPr>
        <w:rStyle w:val="PageNumber"/>
        <w:sz w:val="18"/>
        <w:szCs w:val="18"/>
      </w:rPr>
      <w:fldChar w:fldCharType="end"/>
    </w:r>
    <w:r w:rsidR="00C06F58" w:rsidRPr="002B370E">
      <w:rPr>
        <w:rStyle w:val="PageNumber"/>
        <w:sz w:val="18"/>
        <w:szCs w:val="18"/>
      </w:rPr>
      <w:t xml:space="preserve"> of </w:t>
    </w:r>
    <w:r w:rsidR="00A14C47" w:rsidRPr="002B370E">
      <w:rPr>
        <w:rStyle w:val="PageNumber"/>
        <w:sz w:val="18"/>
        <w:szCs w:val="18"/>
      </w:rPr>
      <w:fldChar w:fldCharType="begin"/>
    </w:r>
    <w:r w:rsidR="00C06F58" w:rsidRPr="002B370E">
      <w:rPr>
        <w:rStyle w:val="PageNumber"/>
        <w:sz w:val="18"/>
        <w:szCs w:val="18"/>
      </w:rPr>
      <w:instrText xml:space="preserve"> NUMPAGES </w:instrText>
    </w:r>
    <w:r w:rsidR="00A14C47" w:rsidRPr="002B370E">
      <w:rPr>
        <w:rStyle w:val="PageNumber"/>
        <w:sz w:val="18"/>
        <w:szCs w:val="18"/>
      </w:rPr>
      <w:fldChar w:fldCharType="separate"/>
    </w:r>
    <w:r w:rsidR="00B964BF">
      <w:rPr>
        <w:rStyle w:val="PageNumber"/>
        <w:noProof/>
        <w:sz w:val="18"/>
        <w:szCs w:val="18"/>
      </w:rPr>
      <w:t>10</w:t>
    </w:r>
    <w:r w:rsidR="00A14C47" w:rsidRPr="002B370E">
      <w:rPr>
        <w:rStyle w:val="PageNumber"/>
        <w:sz w:val="18"/>
        <w:szCs w:val="18"/>
      </w:rPr>
      <w:fldChar w:fldCharType="end"/>
    </w:r>
    <w:bookmarkStart w:id="5" w:name="_Hlt26943623"/>
    <w:bookmarkEnd w:id="5"/>
  </w:p>
  <w:p w:rsidR="00C06F58" w:rsidRPr="002B370E" w:rsidRDefault="00A14C47" w:rsidP="003436FE">
    <w:pPr>
      <w:pStyle w:val="Footer"/>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21E1" w:rsidRDefault="00C021E1">
      <w:r>
        <w:separator/>
      </w:r>
    </w:p>
  </w:footnote>
  <w:footnote w:type="continuationSeparator" w:id="1">
    <w:p w:rsidR="00C021E1" w:rsidRDefault="00C021E1">
      <w:r>
        <w:continuationSeparator/>
      </w:r>
    </w:p>
  </w:footnote>
  <w:footnote w:id="2">
    <w:p w:rsidR="000D135C" w:rsidRPr="000D135C" w:rsidRDefault="000D135C">
      <w:pPr>
        <w:pStyle w:val="FootnoteText"/>
      </w:pPr>
      <w:r>
        <w:rPr>
          <w:rStyle w:val="FootnoteReference"/>
        </w:rPr>
        <w:footnoteRef/>
      </w:r>
      <w:r>
        <w:t xml:space="preserve"> See PRAG 2.6.10.1.3 A)</w:t>
      </w:r>
    </w:p>
  </w:footnote>
  <w:footnote w:id="3">
    <w:p w:rsidR="000570D7" w:rsidRPr="00C71FC9" w:rsidRDefault="000570D7" w:rsidP="000570D7">
      <w:pPr>
        <w:pStyle w:val="FootnoteText"/>
      </w:pPr>
      <w:r>
        <w:rPr>
          <w:rStyle w:val="FootnoteReference"/>
        </w:rPr>
        <w:footnoteRef/>
      </w:r>
      <w:r w:rsidRPr="00B50F3D">
        <w:t>It is recommended to use registered mail in case the postmark would not be readable.</w:t>
      </w:r>
    </w:p>
    <w:p w:rsidR="000570D7" w:rsidRPr="000570D7" w:rsidRDefault="000570D7">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nsid w:val="0D8C5ACD"/>
    <w:multiLevelType w:val="singleLevel"/>
    <w:tmpl w:val="EF5E9ED0"/>
    <w:lvl w:ilvl="0">
      <w:start w:val="4"/>
      <w:numFmt w:val="decimal"/>
      <w:lvlText w:val="%1."/>
      <w:lvlJc w:val="left"/>
      <w:pPr>
        <w:tabs>
          <w:tab w:val="num" w:pos="360"/>
        </w:tabs>
        <w:ind w:left="360" w:hanging="360"/>
      </w:pPr>
    </w:lvl>
  </w:abstractNum>
  <w:abstractNum w:abstractNumId="4">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nsid w:val="15B03B67"/>
    <w:multiLevelType w:val="singleLevel"/>
    <w:tmpl w:val="04090017"/>
    <w:lvl w:ilvl="0">
      <w:start w:val="1"/>
      <w:numFmt w:val="lowerLetter"/>
      <w:lvlText w:val="%1)"/>
      <w:lvlJc w:val="left"/>
      <w:pPr>
        <w:tabs>
          <w:tab w:val="num" w:pos="360"/>
        </w:tabs>
        <w:ind w:left="360" w:hanging="360"/>
      </w:pPr>
    </w:lvl>
  </w:abstractNum>
  <w:abstractNum w:abstractNumId="7">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77944E6"/>
    <w:multiLevelType w:val="singleLevel"/>
    <w:tmpl w:val="0809000F"/>
    <w:lvl w:ilvl="0">
      <w:start w:val="1"/>
      <w:numFmt w:val="decimal"/>
      <w:lvlText w:val="%1."/>
      <w:lvlJc w:val="left"/>
      <w:pPr>
        <w:tabs>
          <w:tab w:val="num" w:pos="360"/>
        </w:tabs>
        <w:ind w:left="360" w:hanging="360"/>
      </w:pPr>
    </w:lvl>
  </w:abstractNum>
  <w:abstractNum w:abstractNumId="9">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nsid w:val="1D28496A"/>
    <w:multiLevelType w:val="singleLevel"/>
    <w:tmpl w:val="0809000F"/>
    <w:lvl w:ilvl="0">
      <w:start w:val="1"/>
      <w:numFmt w:val="decimal"/>
      <w:lvlText w:val="%1."/>
      <w:lvlJc w:val="left"/>
      <w:pPr>
        <w:tabs>
          <w:tab w:val="num" w:pos="360"/>
        </w:tabs>
        <w:ind w:left="360" w:hanging="360"/>
      </w:pPr>
    </w:lvl>
  </w:abstractNum>
  <w:abstractNum w:abstractNumId="11">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nsid w:val="2C1143DB"/>
    <w:multiLevelType w:val="singleLevel"/>
    <w:tmpl w:val="A88E0254"/>
    <w:lvl w:ilvl="0">
      <w:start w:val="1"/>
      <w:numFmt w:val="lowerLetter"/>
      <w:lvlText w:val="%1)"/>
      <w:lvlJc w:val="left"/>
      <w:pPr>
        <w:tabs>
          <w:tab w:val="num" w:pos="360"/>
        </w:tabs>
        <w:ind w:left="360" w:hanging="360"/>
      </w:pPr>
    </w:lvl>
  </w:abstractNum>
  <w:abstractNum w:abstractNumId="17">
    <w:nsid w:val="308F1E72"/>
    <w:multiLevelType w:val="singleLevel"/>
    <w:tmpl w:val="04090017"/>
    <w:lvl w:ilvl="0">
      <w:start w:val="1"/>
      <w:numFmt w:val="lowerLetter"/>
      <w:lvlText w:val="%1)"/>
      <w:lvlJc w:val="left"/>
      <w:pPr>
        <w:tabs>
          <w:tab w:val="num" w:pos="360"/>
        </w:tabs>
        <w:ind w:left="360" w:hanging="360"/>
      </w:pPr>
    </w:lvl>
  </w:abstractNum>
  <w:abstractNum w:abstractNumId="18">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nsid w:val="476F2497"/>
    <w:multiLevelType w:val="singleLevel"/>
    <w:tmpl w:val="C0E47794"/>
    <w:lvl w:ilvl="0">
      <w:start w:val="9"/>
      <w:numFmt w:val="lowerLetter"/>
      <w:lvlText w:val="%1)"/>
      <w:lvlJc w:val="left"/>
      <w:pPr>
        <w:tabs>
          <w:tab w:val="num" w:pos="360"/>
        </w:tabs>
        <w:ind w:left="360" w:hanging="360"/>
      </w:pPr>
    </w:lvl>
  </w:abstractNum>
  <w:abstractNum w:abstractNumId="27">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nsid w:val="6CC52008"/>
    <w:multiLevelType w:val="singleLevel"/>
    <w:tmpl w:val="0809000F"/>
    <w:lvl w:ilvl="0">
      <w:start w:val="1"/>
      <w:numFmt w:val="decimal"/>
      <w:lvlText w:val="%1."/>
      <w:lvlJc w:val="left"/>
      <w:pPr>
        <w:tabs>
          <w:tab w:val="num" w:pos="360"/>
        </w:tabs>
        <w:ind w:left="360" w:hanging="360"/>
      </w:pPr>
    </w:lvl>
  </w:abstractNum>
  <w:abstractNum w:abstractNumId="37">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nsid w:val="72934CD2"/>
    <w:multiLevelType w:val="singleLevel"/>
    <w:tmpl w:val="0409000F"/>
    <w:lvl w:ilvl="0">
      <w:start w:val="1"/>
      <w:numFmt w:val="decimal"/>
      <w:lvlText w:val="%1."/>
      <w:lvlJc w:val="left"/>
      <w:pPr>
        <w:tabs>
          <w:tab w:val="num" w:pos="360"/>
        </w:tabs>
        <w:ind w:left="360" w:hanging="360"/>
      </w:pPr>
    </w:lvl>
  </w:abstractNum>
  <w:abstractNum w:abstractNumId="39">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D550F2"/>
    <w:rsid w:val="00010683"/>
    <w:rsid w:val="00031CE8"/>
    <w:rsid w:val="000404EF"/>
    <w:rsid w:val="0004095E"/>
    <w:rsid w:val="00047F95"/>
    <w:rsid w:val="000544E6"/>
    <w:rsid w:val="000570D7"/>
    <w:rsid w:val="00057A21"/>
    <w:rsid w:val="000607F7"/>
    <w:rsid w:val="000626CB"/>
    <w:rsid w:val="000757FB"/>
    <w:rsid w:val="00076EEC"/>
    <w:rsid w:val="0009029D"/>
    <w:rsid w:val="000913E8"/>
    <w:rsid w:val="000955FE"/>
    <w:rsid w:val="000A7073"/>
    <w:rsid w:val="000C5425"/>
    <w:rsid w:val="000D135C"/>
    <w:rsid w:val="000D183D"/>
    <w:rsid w:val="000F0B96"/>
    <w:rsid w:val="00121005"/>
    <w:rsid w:val="00137809"/>
    <w:rsid w:val="0014136C"/>
    <w:rsid w:val="001449AE"/>
    <w:rsid w:val="00154564"/>
    <w:rsid w:val="00157CF6"/>
    <w:rsid w:val="001671BA"/>
    <w:rsid w:val="0017009E"/>
    <w:rsid w:val="00180127"/>
    <w:rsid w:val="001851DD"/>
    <w:rsid w:val="00196368"/>
    <w:rsid w:val="001A3A06"/>
    <w:rsid w:val="001A7BA0"/>
    <w:rsid w:val="001B1598"/>
    <w:rsid w:val="001B2CA6"/>
    <w:rsid w:val="001B7E57"/>
    <w:rsid w:val="001C0F8D"/>
    <w:rsid w:val="001C391F"/>
    <w:rsid w:val="001D579A"/>
    <w:rsid w:val="001E5AB3"/>
    <w:rsid w:val="002157AA"/>
    <w:rsid w:val="00216E18"/>
    <w:rsid w:val="0021784A"/>
    <w:rsid w:val="0022643A"/>
    <w:rsid w:val="0023505C"/>
    <w:rsid w:val="00245C38"/>
    <w:rsid w:val="00250B09"/>
    <w:rsid w:val="00264E26"/>
    <w:rsid w:val="00273362"/>
    <w:rsid w:val="00290ACC"/>
    <w:rsid w:val="002921F7"/>
    <w:rsid w:val="00294800"/>
    <w:rsid w:val="002A1587"/>
    <w:rsid w:val="002B0E84"/>
    <w:rsid w:val="002B55EC"/>
    <w:rsid w:val="002B75E8"/>
    <w:rsid w:val="002C2852"/>
    <w:rsid w:val="002F1241"/>
    <w:rsid w:val="002F6273"/>
    <w:rsid w:val="0030208E"/>
    <w:rsid w:val="003121C6"/>
    <w:rsid w:val="003429BF"/>
    <w:rsid w:val="003436FE"/>
    <w:rsid w:val="00374C4C"/>
    <w:rsid w:val="0037753A"/>
    <w:rsid w:val="00381AB8"/>
    <w:rsid w:val="0038436B"/>
    <w:rsid w:val="003924DF"/>
    <w:rsid w:val="003925C5"/>
    <w:rsid w:val="00396D4A"/>
    <w:rsid w:val="00397B28"/>
    <w:rsid w:val="003C0CD6"/>
    <w:rsid w:val="003C5C2B"/>
    <w:rsid w:val="003C773B"/>
    <w:rsid w:val="003E309F"/>
    <w:rsid w:val="003E6551"/>
    <w:rsid w:val="003F2D75"/>
    <w:rsid w:val="003F4AB5"/>
    <w:rsid w:val="003F7035"/>
    <w:rsid w:val="003F7F16"/>
    <w:rsid w:val="00412107"/>
    <w:rsid w:val="004132BA"/>
    <w:rsid w:val="00417586"/>
    <w:rsid w:val="004530E4"/>
    <w:rsid w:val="00453651"/>
    <w:rsid w:val="004551A2"/>
    <w:rsid w:val="00457BAC"/>
    <w:rsid w:val="00463A51"/>
    <w:rsid w:val="0048664A"/>
    <w:rsid w:val="00491B4A"/>
    <w:rsid w:val="00493F98"/>
    <w:rsid w:val="00495144"/>
    <w:rsid w:val="00496641"/>
    <w:rsid w:val="00497FEF"/>
    <w:rsid w:val="004A544F"/>
    <w:rsid w:val="004A7120"/>
    <w:rsid w:val="004B20E7"/>
    <w:rsid w:val="004D0FE4"/>
    <w:rsid w:val="004D2399"/>
    <w:rsid w:val="004D7FC9"/>
    <w:rsid w:val="004E248D"/>
    <w:rsid w:val="004E7D4B"/>
    <w:rsid w:val="004F088B"/>
    <w:rsid w:val="0050626C"/>
    <w:rsid w:val="005147FC"/>
    <w:rsid w:val="00517439"/>
    <w:rsid w:val="00526546"/>
    <w:rsid w:val="005410D1"/>
    <w:rsid w:val="0054132B"/>
    <w:rsid w:val="00543D27"/>
    <w:rsid w:val="00545A56"/>
    <w:rsid w:val="005510F3"/>
    <w:rsid w:val="00553241"/>
    <w:rsid w:val="00560CA9"/>
    <w:rsid w:val="0056210A"/>
    <w:rsid w:val="0056414B"/>
    <w:rsid w:val="00574DD1"/>
    <w:rsid w:val="00577681"/>
    <w:rsid w:val="00582292"/>
    <w:rsid w:val="005878BF"/>
    <w:rsid w:val="0059570B"/>
    <w:rsid w:val="005B2947"/>
    <w:rsid w:val="005C0BDA"/>
    <w:rsid w:val="005C1E9E"/>
    <w:rsid w:val="005C44AA"/>
    <w:rsid w:val="005C7F5D"/>
    <w:rsid w:val="005D1583"/>
    <w:rsid w:val="005D2497"/>
    <w:rsid w:val="005D2BA9"/>
    <w:rsid w:val="005D3BAF"/>
    <w:rsid w:val="005D3D9E"/>
    <w:rsid w:val="005D6CCF"/>
    <w:rsid w:val="005E5F2A"/>
    <w:rsid w:val="005F1DD5"/>
    <w:rsid w:val="0062173A"/>
    <w:rsid w:val="0062677E"/>
    <w:rsid w:val="00632671"/>
    <w:rsid w:val="00633607"/>
    <w:rsid w:val="006365A9"/>
    <w:rsid w:val="00655071"/>
    <w:rsid w:val="00656ED2"/>
    <w:rsid w:val="006773D0"/>
    <w:rsid w:val="0068123D"/>
    <w:rsid w:val="00681768"/>
    <w:rsid w:val="00681895"/>
    <w:rsid w:val="00682D24"/>
    <w:rsid w:val="00686447"/>
    <w:rsid w:val="00687AA2"/>
    <w:rsid w:val="00694874"/>
    <w:rsid w:val="006A1537"/>
    <w:rsid w:val="006B0775"/>
    <w:rsid w:val="006C4BA3"/>
    <w:rsid w:val="006F25A2"/>
    <w:rsid w:val="006F5D6C"/>
    <w:rsid w:val="006F6361"/>
    <w:rsid w:val="007078C5"/>
    <w:rsid w:val="007102C1"/>
    <w:rsid w:val="00711ABB"/>
    <w:rsid w:val="007177DD"/>
    <w:rsid w:val="00740B27"/>
    <w:rsid w:val="007639DA"/>
    <w:rsid w:val="00763C86"/>
    <w:rsid w:val="00775D25"/>
    <w:rsid w:val="0078762B"/>
    <w:rsid w:val="007A0123"/>
    <w:rsid w:val="007A1579"/>
    <w:rsid w:val="007B1D4B"/>
    <w:rsid w:val="007B5990"/>
    <w:rsid w:val="007B7D7B"/>
    <w:rsid w:val="007E285C"/>
    <w:rsid w:val="007F760C"/>
    <w:rsid w:val="00804556"/>
    <w:rsid w:val="00805702"/>
    <w:rsid w:val="008063AB"/>
    <w:rsid w:val="008100D6"/>
    <w:rsid w:val="00835BD1"/>
    <w:rsid w:val="00843423"/>
    <w:rsid w:val="008531BA"/>
    <w:rsid w:val="00854CFF"/>
    <w:rsid w:val="00855F72"/>
    <w:rsid w:val="0086089C"/>
    <w:rsid w:val="0086581B"/>
    <w:rsid w:val="00870B5F"/>
    <w:rsid w:val="0088637D"/>
    <w:rsid w:val="0089466D"/>
    <w:rsid w:val="00895B9A"/>
    <w:rsid w:val="008A2426"/>
    <w:rsid w:val="008A624D"/>
    <w:rsid w:val="008B0D68"/>
    <w:rsid w:val="008C0D9C"/>
    <w:rsid w:val="008C269E"/>
    <w:rsid w:val="008E2FD3"/>
    <w:rsid w:val="008E52B5"/>
    <w:rsid w:val="008E5D9D"/>
    <w:rsid w:val="008F1690"/>
    <w:rsid w:val="008F2D76"/>
    <w:rsid w:val="008F5152"/>
    <w:rsid w:val="009021F5"/>
    <w:rsid w:val="009027CC"/>
    <w:rsid w:val="009063CE"/>
    <w:rsid w:val="00917284"/>
    <w:rsid w:val="00921CBA"/>
    <w:rsid w:val="0093028E"/>
    <w:rsid w:val="00936F18"/>
    <w:rsid w:val="00937074"/>
    <w:rsid w:val="009426BD"/>
    <w:rsid w:val="009436A4"/>
    <w:rsid w:val="00957CA3"/>
    <w:rsid w:val="00963E50"/>
    <w:rsid w:val="00976125"/>
    <w:rsid w:val="009818C8"/>
    <w:rsid w:val="00987220"/>
    <w:rsid w:val="00987C6C"/>
    <w:rsid w:val="00996707"/>
    <w:rsid w:val="009A733A"/>
    <w:rsid w:val="009B1C05"/>
    <w:rsid w:val="009B2D6F"/>
    <w:rsid w:val="009B3FFF"/>
    <w:rsid w:val="009B4779"/>
    <w:rsid w:val="009B605A"/>
    <w:rsid w:val="009C1245"/>
    <w:rsid w:val="009C7BD6"/>
    <w:rsid w:val="009D164C"/>
    <w:rsid w:val="009D5E0F"/>
    <w:rsid w:val="009D6C02"/>
    <w:rsid w:val="009E07C2"/>
    <w:rsid w:val="009E0C00"/>
    <w:rsid w:val="009F5616"/>
    <w:rsid w:val="009F5F4E"/>
    <w:rsid w:val="00A00C4C"/>
    <w:rsid w:val="00A02F0C"/>
    <w:rsid w:val="00A061D9"/>
    <w:rsid w:val="00A06BCE"/>
    <w:rsid w:val="00A13AD6"/>
    <w:rsid w:val="00A14C47"/>
    <w:rsid w:val="00A165D1"/>
    <w:rsid w:val="00A33091"/>
    <w:rsid w:val="00A40B36"/>
    <w:rsid w:val="00A4134D"/>
    <w:rsid w:val="00A42171"/>
    <w:rsid w:val="00A51531"/>
    <w:rsid w:val="00A607C7"/>
    <w:rsid w:val="00A6538D"/>
    <w:rsid w:val="00A7295E"/>
    <w:rsid w:val="00A72FB1"/>
    <w:rsid w:val="00A81096"/>
    <w:rsid w:val="00A82C40"/>
    <w:rsid w:val="00A90345"/>
    <w:rsid w:val="00A94AD3"/>
    <w:rsid w:val="00A94F07"/>
    <w:rsid w:val="00A9763E"/>
    <w:rsid w:val="00AA3043"/>
    <w:rsid w:val="00AB23FD"/>
    <w:rsid w:val="00AB28DE"/>
    <w:rsid w:val="00AB3201"/>
    <w:rsid w:val="00AB326E"/>
    <w:rsid w:val="00AB5C71"/>
    <w:rsid w:val="00AB7549"/>
    <w:rsid w:val="00AC5E60"/>
    <w:rsid w:val="00AD6A02"/>
    <w:rsid w:val="00AF6806"/>
    <w:rsid w:val="00B21495"/>
    <w:rsid w:val="00B215EE"/>
    <w:rsid w:val="00B21F5E"/>
    <w:rsid w:val="00B23B60"/>
    <w:rsid w:val="00B2430B"/>
    <w:rsid w:val="00B27499"/>
    <w:rsid w:val="00B36721"/>
    <w:rsid w:val="00B4381A"/>
    <w:rsid w:val="00B45C9F"/>
    <w:rsid w:val="00B5592A"/>
    <w:rsid w:val="00B806A1"/>
    <w:rsid w:val="00B860B0"/>
    <w:rsid w:val="00B940AF"/>
    <w:rsid w:val="00B9416D"/>
    <w:rsid w:val="00B964BF"/>
    <w:rsid w:val="00BB1B65"/>
    <w:rsid w:val="00BB1BB9"/>
    <w:rsid w:val="00BB6C9D"/>
    <w:rsid w:val="00BC1214"/>
    <w:rsid w:val="00BC1D32"/>
    <w:rsid w:val="00BC3DB7"/>
    <w:rsid w:val="00BC7014"/>
    <w:rsid w:val="00BD5B00"/>
    <w:rsid w:val="00BE7CAF"/>
    <w:rsid w:val="00BF01CC"/>
    <w:rsid w:val="00BF0BD3"/>
    <w:rsid w:val="00C021E1"/>
    <w:rsid w:val="00C05B41"/>
    <w:rsid w:val="00C06F58"/>
    <w:rsid w:val="00C11234"/>
    <w:rsid w:val="00C200BC"/>
    <w:rsid w:val="00C2286C"/>
    <w:rsid w:val="00C2541E"/>
    <w:rsid w:val="00C3216F"/>
    <w:rsid w:val="00C330E1"/>
    <w:rsid w:val="00C33368"/>
    <w:rsid w:val="00C372F3"/>
    <w:rsid w:val="00C40CD0"/>
    <w:rsid w:val="00C52EDE"/>
    <w:rsid w:val="00C53A7B"/>
    <w:rsid w:val="00C55903"/>
    <w:rsid w:val="00C625C3"/>
    <w:rsid w:val="00C64C2A"/>
    <w:rsid w:val="00C75DDF"/>
    <w:rsid w:val="00C85684"/>
    <w:rsid w:val="00C91765"/>
    <w:rsid w:val="00C96392"/>
    <w:rsid w:val="00CA395F"/>
    <w:rsid w:val="00CC396F"/>
    <w:rsid w:val="00CE5895"/>
    <w:rsid w:val="00CF2B5B"/>
    <w:rsid w:val="00D17879"/>
    <w:rsid w:val="00D26233"/>
    <w:rsid w:val="00D32C37"/>
    <w:rsid w:val="00D4050F"/>
    <w:rsid w:val="00D44374"/>
    <w:rsid w:val="00D475F9"/>
    <w:rsid w:val="00D550F2"/>
    <w:rsid w:val="00D60D73"/>
    <w:rsid w:val="00D63250"/>
    <w:rsid w:val="00D66CD2"/>
    <w:rsid w:val="00D86F6D"/>
    <w:rsid w:val="00DA7EF8"/>
    <w:rsid w:val="00DB3975"/>
    <w:rsid w:val="00DB4711"/>
    <w:rsid w:val="00DC0967"/>
    <w:rsid w:val="00DE0467"/>
    <w:rsid w:val="00DE1210"/>
    <w:rsid w:val="00DE286F"/>
    <w:rsid w:val="00DE5160"/>
    <w:rsid w:val="00DF1B81"/>
    <w:rsid w:val="00E03510"/>
    <w:rsid w:val="00E13546"/>
    <w:rsid w:val="00E1767B"/>
    <w:rsid w:val="00E222AD"/>
    <w:rsid w:val="00E2244D"/>
    <w:rsid w:val="00E22E88"/>
    <w:rsid w:val="00E33957"/>
    <w:rsid w:val="00E46553"/>
    <w:rsid w:val="00E61651"/>
    <w:rsid w:val="00E806B6"/>
    <w:rsid w:val="00E8191A"/>
    <w:rsid w:val="00E84A51"/>
    <w:rsid w:val="00EA3293"/>
    <w:rsid w:val="00EA439A"/>
    <w:rsid w:val="00EA65CE"/>
    <w:rsid w:val="00EA6B94"/>
    <w:rsid w:val="00EA7FAC"/>
    <w:rsid w:val="00EB1484"/>
    <w:rsid w:val="00EB19B2"/>
    <w:rsid w:val="00EC2853"/>
    <w:rsid w:val="00EC59C8"/>
    <w:rsid w:val="00ED0499"/>
    <w:rsid w:val="00EE5A83"/>
    <w:rsid w:val="00EF67ED"/>
    <w:rsid w:val="00F00530"/>
    <w:rsid w:val="00F11E9B"/>
    <w:rsid w:val="00F16667"/>
    <w:rsid w:val="00F21243"/>
    <w:rsid w:val="00F220F8"/>
    <w:rsid w:val="00F25A3C"/>
    <w:rsid w:val="00F53979"/>
    <w:rsid w:val="00F54298"/>
    <w:rsid w:val="00F7552A"/>
    <w:rsid w:val="00F75D7F"/>
    <w:rsid w:val="00F80338"/>
    <w:rsid w:val="00F848DA"/>
    <w:rsid w:val="00FA2A06"/>
    <w:rsid w:val="00FA6B8D"/>
    <w:rsid w:val="00FA75D3"/>
    <w:rsid w:val="00FD15B8"/>
    <w:rsid w:val="00FD542C"/>
    <w:rsid w:val="00FF1FE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D9C"/>
    <w:rPr>
      <w:lang w:val="en-GB" w:eastAsia="en-GB"/>
    </w:rPr>
  </w:style>
  <w:style w:type="paragraph" w:styleId="Heading1">
    <w:name w:val="heading 1"/>
    <w:basedOn w:val="Normal"/>
    <w:next w:val="Normal"/>
    <w:qFormat/>
    <w:rsid w:val="002B55EC"/>
    <w:pPr>
      <w:keepNext/>
      <w:spacing w:before="240"/>
      <w:jc w:val="center"/>
      <w:outlineLvl w:val="0"/>
    </w:pPr>
    <w:rPr>
      <w:b/>
      <w:sz w:val="24"/>
      <w:lang w:val="fr-BE"/>
    </w:rPr>
  </w:style>
  <w:style w:type="paragraph" w:styleId="Heading2">
    <w:name w:val="heading 2"/>
    <w:basedOn w:val="Normal"/>
    <w:next w:val="Normal"/>
    <w:qFormat/>
    <w:rsid w:val="002B55EC"/>
    <w:pPr>
      <w:keepNext/>
      <w:tabs>
        <w:tab w:val="left" w:pos="426"/>
      </w:tabs>
      <w:outlineLvl w:val="1"/>
    </w:pPr>
    <w:rPr>
      <w:sz w:val="24"/>
      <w:lang w:val="fr-BE"/>
    </w:rPr>
  </w:style>
  <w:style w:type="paragraph" w:styleId="Heading3">
    <w:name w:val="heading 3"/>
    <w:basedOn w:val="Normal"/>
    <w:next w:val="Normal"/>
    <w:qFormat/>
    <w:rsid w:val="002B55EC"/>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B55EC"/>
    <w:pPr>
      <w:jc w:val="center"/>
    </w:pPr>
    <w:rPr>
      <w:b/>
      <w:sz w:val="28"/>
      <w:lang w:val="fr-BE"/>
    </w:rPr>
  </w:style>
  <w:style w:type="paragraph" w:styleId="Subtitle">
    <w:name w:val="Subtitle"/>
    <w:basedOn w:val="Normal"/>
    <w:link w:val="SubtitleChar"/>
    <w:qFormat/>
    <w:rsid w:val="002B55EC"/>
    <w:pPr>
      <w:jc w:val="center"/>
    </w:pPr>
    <w:rPr>
      <w:b/>
      <w:sz w:val="28"/>
      <w:lang w:val="fr-BE"/>
    </w:rPr>
  </w:style>
  <w:style w:type="paragraph" w:styleId="BodyTextIndent">
    <w:name w:val="Body Text Indent"/>
    <w:basedOn w:val="Normal"/>
    <w:link w:val="BodyTextIndentChar"/>
    <w:rsid w:val="002B55EC"/>
    <w:pPr>
      <w:tabs>
        <w:tab w:val="left" w:pos="567"/>
      </w:tabs>
      <w:spacing w:after="120"/>
      <w:ind w:left="567" w:hanging="567"/>
      <w:jc w:val="both"/>
    </w:pPr>
    <w:rPr>
      <w:sz w:val="24"/>
    </w:rPr>
  </w:style>
  <w:style w:type="paragraph" w:styleId="BodyText">
    <w:name w:val="Body Text"/>
    <w:basedOn w:val="Normal"/>
    <w:link w:val="BodyTextChar"/>
    <w:rsid w:val="002B55EC"/>
    <w:rPr>
      <w:sz w:val="24"/>
    </w:rPr>
  </w:style>
  <w:style w:type="paragraph" w:styleId="BodyTextIndent2">
    <w:name w:val="Body Text Indent 2"/>
    <w:basedOn w:val="Normal"/>
    <w:rsid w:val="002B55EC"/>
    <w:pPr>
      <w:tabs>
        <w:tab w:val="num" w:pos="567"/>
        <w:tab w:val="num" w:pos="2160"/>
      </w:tabs>
      <w:spacing w:after="240"/>
      <w:ind w:left="567" w:hanging="567"/>
      <w:jc w:val="both"/>
    </w:pPr>
    <w:rPr>
      <w:sz w:val="24"/>
      <w:u w:val="single"/>
    </w:rPr>
  </w:style>
  <w:style w:type="paragraph" w:styleId="BodyTextIndent3">
    <w:name w:val="Body Text Indent 3"/>
    <w:basedOn w:val="Normal"/>
    <w:rsid w:val="002B55EC"/>
    <w:pPr>
      <w:tabs>
        <w:tab w:val="left" w:pos="1276"/>
      </w:tabs>
      <w:spacing w:after="120"/>
      <w:ind w:left="1276" w:hanging="425"/>
      <w:jc w:val="both"/>
    </w:pPr>
    <w:rPr>
      <w:sz w:val="24"/>
    </w:rPr>
  </w:style>
  <w:style w:type="paragraph" w:styleId="BodyText2">
    <w:name w:val="Body Text 2"/>
    <w:basedOn w:val="Normal"/>
    <w:link w:val="BodyText2Char"/>
    <w:rsid w:val="002B55EC"/>
    <w:pPr>
      <w:tabs>
        <w:tab w:val="num" w:pos="567"/>
      </w:tabs>
      <w:jc w:val="both"/>
    </w:pPr>
    <w:rPr>
      <w:sz w:val="24"/>
    </w:rPr>
  </w:style>
  <w:style w:type="paragraph" w:customStyle="1" w:styleId="Text3">
    <w:name w:val="Text 3"/>
    <w:basedOn w:val="Normal"/>
    <w:rsid w:val="002B55EC"/>
    <w:pPr>
      <w:tabs>
        <w:tab w:val="left" w:pos="2302"/>
      </w:tabs>
      <w:spacing w:after="240"/>
      <w:ind w:left="1202"/>
      <w:jc w:val="both"/>
    </w:pPr>
    <w:rPr>
      <w:sz w:val="24"/>
    </w:rPr>
  </w:style>
  <w:style w:type="paragraph" w:styleId="Header">
    <w:name w:val="header"/>
    <w:basedOn w:val="Normal"/>
    <w:rsid w:val="002B55EC"/>
    <w:pPr>
      <w:tabs>
        <w:tab w:val="center" w:pos="4320"/>
        <w:tab w:val="right" w:pos="8640"/>
      </w:tabs>
    </w:pPr>
  </w:style>
  <w:style w:type="paragraph" w:styleId="Footer">
    <w:name w:val="footer"/>
    <w:basedOn w:val="Normal"/>
    <w:rsid w:val="002B55EC"/>
    <w:pPr>
      <w:tabs>
        <w:tab w:val="center" w:pos="4320"/>
        <w:tab w:val="right" w:pos="8640"/>
      </w:tabs>
    </w:pPr>
  </w:style>
  <w:style w:type="character" w:styleId="PageNumber">
    <w:name w:val="page number"/>
    <w:basedOn w:val="DefaultParagraphFont"/>
    <w:rsid w:val="002B55EC"/>
  </w:style>
  <w:style w:type="paragraph" w:styleId="BodyText3">
    <w:name w:val="Body Text 3"/>
    <w:basedOn w:val="Normal"/>
    <w:rsid w:val="002B55E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2B55EC"/>
    <w:rPr>
      <w:color w:val="0000FF"/>
      <w:u w:val="single"/>
    </w:rPr>
  </w:style>
  <w:style w:type="paragraph" w:customStyle="1" w:styleId="Blockquote">
    <w:name w:val="Blockquote"/>
    <w:basedOn w:val="Normal"/>
    <w:rsid w:val="002B55EC"/>
    <w:pPr>
      <w:widowControl w:val="0"/>
      <w:spacing w:before="100" w:after="100"/>
      <w:ind w:left="360" w:right="360"/>
    </w:pPr>
    <w:rPr>
      <w:snapToGrid w:val="0"/>
      <w:sz w:val="24"/>
      <w:lang w:val="en-US" w:eastAsia="en-US"/>
    </w:rPr>
  </w:style>
  <w:style w:type="character" w:styleId="Emphasis">
    <w:name w:val="Emphasis"/>
    <w:qFormat/>
    <w:rsid w:val="002B55EC"/>
    <w:rPr>
      <w:i/>
    </w:rPr>
  </w:style>
  <w:style w:type="character" w:styleId="Strong">
    <w:name w:val="Strong"/>
    <w:uiPriority w:val="22"/>
    <w:qFormat/>
    <w:rsid w:val="002B55EC"/>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 w:type="character" w:customStyle="1" w:styleId="SubtitleChar">
    <w:name w:val="Subtitle Char"/>
    <w:link w:val="Subtitle"/>
    <w:rsid w:val="009818C8"/>
    <w:rPr>
      <w:b/>
      <w:sz w:val="28"/>
      <w:lang w:val="fr-BE" w:eastAsia="en-GB"/>
    </w:rPr>
  </w:style>
  <w:style w:type="character" w:customStyle="1" w:styleId="UnresolvedMention1">
    <w:name w:val="Unresolved Mention1"/>
    <w:uiPriority w:val="99"/>
    <w:semiHidden/>
    <w:unhideWhenUsed/>
    <w:rsid w:val="009F5F4E"/>
    <w:rPr>
      <w:color w:val="605E5C"/>
      <w:shd w:val="clear" w:color="auto" w:fill="E1DFDD"/>
    </w:rPr>
  </w:style>
  <w:style w:type="character" w:customStyle="1" w:styleId="BodyTextIndentChar">
    <w:name w:val="Body Text Indent Char"/>
    <w:link w:val="BodyTextIndent"/>
    <w:rsid w:val="00A7295E"/>
    <w:rPr>
      <w:sz w:val="24"/>
      <w:lang w:val="en-GB" w:eastAsia="en-GB"/>
    </w:rPr>
  </w:style>
</w:styles>
</file>

<file path=word/webSettings.xml><?xml version="1.0" encoding="utf-8"?>
<w:webSettings xmlns:r="http://schemas.openxmlformats.org/officeDocument/2006/relationships" xmlns:w="http://schemas.openxmlformats.org/wordprocessingml/2006/main">
  <w:divs>
    <w:div w:id="306128526">
      <w:bodyDiv w:val="1"/>
      <w:marLeft w:val="0"/>
      <w:marRight w:val="0"/>
      <w:marTop w:val="0"/>
      <w:marBottom w:val="0"/>
      <w:divBdr>
        <w:top w:val="none" w:sz="0" w:space="0" w:color="auto"/>
        <w:left w:val="none" w:sz="0" w:space="0" w:color="auto"/>
        <w:bottom w:val="none" w:sz="0" w:space="0" w:color="auto"/>
        <w:right w:val="none" w:sz="0" w:space="0" w:color="auto"/>
      </w:divBdr>
      <w:divsChild>
        <w:div w:id="516306941">
          <w:marLeft w:val="0"/>
          <w:marRight w:val="0"/>
          <w:marTop w:val="0"/>
          <w:marBottom w:val="0"/>
          <w:divBdr>
            <w:top w:val="none" w:sz="0" w:space="0" w:color="auto"/>
            <w:left w:val="none" w:sz="0" w:space="0" w:color="auto"/>
            <w:bottom w:val="none" w:sz="0" w:space="0" w:color="auto"/>
            <w:right w:val="none" w:sz="0" w:space="0" w:color="auto"/>
          </w:divBdr>
        </w:div>
        <w:div w:id="248125105">
          <w:marLeft w:val="0"/>
          <w:marRight w:val="0"/>
          <w:marTop w:val="0"/>
          <w:marBottom w:val="0"/>
          <w:divBdr>
            <w:top w:val="none" w:sz="0" w:space="0" w:color="auto"/>
            <w:left w:val="none" w:sz="0" w:space="0" w:color="auto"/>
            <w:bottom w:val="none" w:sz="0" w:space="0" w:color="auto"/>
            <w:right w:val="none" w:sz="0" w:space="0" w:color="auto"/>
          </w:divBdr>
        </w:div>
      </w:divsChild>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023094436">
      <w:bodyDiv w:val="1"/>
      <w:marLeft w:val="0"/>
      <w:marRight w:val="0"/>
      <w:marTop w:val="0"/>
      <w:marBottom w:val="0"/>
      <w:divBdr>
        <w:top w:val="none" w:sz="0" w:space="0" w:color="auto"/>
        <w:left w:val="none" w:sz="0" w:space="0" w:color="auto"/>
        <w:bottom w:val="none" w:sz="0" w:space="0" w:color="auto"/>
        <w:right w:val="none" w:sz="0" w:space="0" w:color="auto"/>
      </w:divBdr>
      <w:divsChild>
        <w:div w:id="249971589">
          <w:marLeft w:val="0"/>
          <w:marRight w:val="0"/>
          <w:marTop w:val="0"/>
          <w:marBottom w:val="0"/>
          <w:divBdr>
            <w:top w:val="none" w:sz="0" w:space="0" w:color="auto"/>
            <w:left w:val="none" w:sz="0" w:space="0" w:color="auto"/>
            <w:bottom w:val="none" w:sz="0" w:space="0" w:color="auto"/>
            <w:right w:val="none" w:sz="0" w:space="0" w:color="auto"/>
          </w:divBdr>
        </w:div>
        <w:div w:id="1647469823">
          <w:marLeft w:val="0"/>
          <w:marRight w:val="0"/>
          <w:marTop w:val="0"/>
          <w:marBottom w:val="0"/>
          <w:divBdr>
            <w:top w:val="none" w:sz="0" w:space="0" w:color="auto"/>
            <w:left w:val="none" w:sz="0" w:space="0" w:color="auto"/>
            <w:bottom w:val="none" w:sz="0" w:space="0" w:color="auto"/>
            <w:right w:val="none" w:sz="0" w:space="0" w:color="auto"/>
          </w:divBdr>
        </w:div>
      </w:divsChild>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nexes.do?chapterTitleCode=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ojektni.tim@belapalanka.org.rs"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F6EA1-391E-4CB7-AF9F-BE95736B7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10</Pages>
  <Words>3828</Words>
  <Characters>21822</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25599</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Korisnik</cp:lastModifiedBy>
  <cp:revision>67</cp:revision>
  <cp:lastPrinted>2012-09-25T14:41:00Z</cp:lastPrinted>
  <dcterms:created xsi:type="dcterms:W3CDTF">2018-12-18T11:34:00Z</dcterms:created>
  <dcterms:modified xsi:type="dcterms:W3CDTF">2022-04-20T09:58:00Z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