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69AC0" w14:textId="77777777" w:rsidR="00174C52" w:rsidRPr="00BE6FA2" w:rsidRDefault="00174C52" w:rsidP="00174C5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BE6FA2">
        <w:rPr>
          <w:rFonts w:ascii="Times New Roman" w:hAnsi="Times New Roman"/>
          <w:szCs w:val="22"/>
        </w:rPr>
        <w:t>&lt; Date &gt;</w:t>
      </w:r>
    </w:p>
    <w:p w14:paraId="13BB6FF3" w14:textId="77777777" w:rsidR="00174C52" w:rsidRPr="0014218C" w:rsidRDefault="00174C52" w:rsidP="00174C5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BE6FA2">
        <w:rPr>
          <w:rFonts w:ascii="Times New Roman" w:hAnsi="Times New Roman"/>
          <w:szCs w:val="22"/>
        </w:rPr>
        <w:t>&lt;Name &amp; address of the entity &gt;</w:t>
      </w:r>
    </w:p>
    <w:p w14:paraId="18C27999" w14:textId="77777777" w:rsidR="00174C52" w:rsidRDefault="00174C52" w:rsidP="00174C52">
      <w:pPr>
        <w:pStyle w:val="PRAGHeading2"/>
        <w:numPr>
          <w:ilvl w:val="0"/>
          <w:numId w:val="0"/>
        </w:numPr>
        <w:rPr>
          <w:b/>
          <w:szCs w:val="22"/>
        </w:rPr>
      </w:pPr>
    </w:p>
    <w:p w14:paraId="77BF9E86" w14:textId="77777777" w:rsidR="00174C52" w:rsidRDefault="00174C52" w:rsidP="00174C52">
      <w:pPr>
        <w:pStyle w:val="PRAGHeading2"/>
        <w:numPr>
          <w:ilvl w:val="0"/>
          <w:numId w:val="0"/>
        </w:numPr>
        <w:rPr>
          <w:b/>
          <w:szCs w:val="22"/>
        </w:rPr>
      </w:pPr>
    </w:p>
    <w:p w14:paraId="0D316083" w14:textId="77777777" w:rsidR="00174C52" w:rsidRPr="006565BC" w:rsidRDefault="00174C52" w:rsidP="00174C52">
      <w:pPr>
        <w:pStyle w:val="PRAGHeading2"/>
        <w:numPr>
          <w:ilvl w:val="0"/>
          <w:numId w:val="0"/>
        </w:numPr>
        <w:rPr>
          <w:lang w:val="en-GB"/>
        </w:rPr>
      </w:pPr>
      <w:r w:rsidRPr="009F56FF">
        <w:rPr>
          <w:b/>
          <w:szCs w:val="22"/>
        </w:rPr>
        <w:t xml:space="preserve">Our ref: </w:t>
      </w:r>
      <w:r>
        <w:rPr>
          <w:lang w:val="en-GB"/>
        </w:rPr>
        <w:t>CB007.2.32.170-SERV-01</w:t>
      </w:r>
    </w:p>
    <w:p w14:paraId="3A502F5F" w14:textId="77777777" w:rsidR="00174C52" w:rsidRPr="00BE6FA2" w:rsidRDefault="00174C52" w:rsidP="00174C52">
      <w:pPr>
        <w:rPr>
          <w:rStyle w:val="Strong"/>
          <w:rFonts w:ascii="Times New Roman" w:hAnsi="Times New Roman"/>
          <w:szCs w:val="24"/>
        </w:rPr>
      </w:pPr>
      <w:r w:rsidRPr="00BE6FA2">
        <w:rPr>
          <w:rFonts w:ascii="Times New Roman" w:hAnsi="Times New Roman"/>
          <w:b/>
          <w:szCs w:val="22"/>
        </w:rPr>
        <w:t xml:space="preserve">INVITATION TO TENDER FOR </w:t>
      </w:r>
      <w:r>
        <w:rPr>
          <w:rStyle w:val="Strong"/>
          <w:rFonts w:ascii="Times New Roman" w:hAnsi="Times New Roman"/>
          <w:szCs w:val="24"/>
          <w:lang w:val="en-US"/>
        </w:rPr>
        <w:t>“</w:t>
      </w:r>
      <w:r w:rsidRPr="00BE6FA2">
        <w:rPr>
          <w:rStyle w:val="Strong"/>
          <w:rFonts w:ascii="Times New Roman" w:hAnsi="Times New Roman"/>
          <w:szCs w:val="24"/>
        </w:rPr>
        <w:t xml:space="preserve">Organization of events” within </w:t>
      </w:r>
      <w:r w:rsidRPr="00BE6FA2">
        <w:rPr>
          <w:rFonts w:ascii="Times New Roman" w:hAnsi="Times New Roman"/>
          <w:b/>
          <w:color w:val="000000"/>
          <w:szCs w:val="24"/>
        </w:rPr>
        <w:t xml:space="preserve">Project </w:t>
      </w:r>
      <w:r w:rsidRPr="00BE6FA2">
        <w:rPr>
          <w:rFonts w:ascii="Times New Roman" w:hAnsi="Times New Roman"/>
          <w:b/>
          <w:szCs w:val="24"/>
        </w:rPr>
        <w:t>№</w:t>
      </w:r>
      <w:r w:rsidRPr="00BE6FA2">
        <w:rPr>
          <w:rFonts w:ascii="Times New Roman" w:hAnsi="Times New Roman"/>
          <w:b/>
          <w:bCs/>
          <w:szCs w:val="24"/>
        </w:rPr>
        <w:t>CB00</w:t>
      </w:r>
      <w:r w:rsidRPr="00BE6FA2">
        <w:rPr>
          <w:rFonts w:ascii="Times New Roman" w:hAnsi="Times New Roman"/>
          <w:b/>
          <w:bCs/>
          <w:szCs w:val="24"/>
          <w:lang w:val="bg-BG"/>
        </w:rPr>
        <w:t>7</w:t>
      </w:r>
      <w:r w:rsidRPr="00BE6FA2">
        <w:rPr>
          <w:rFonts w:ascii="Times New Roman" w:hAnsi="Times New Roman"/>
          <w:b/>
          <w:bCs/>
          <w:szCs w:val="24"/>
        </w:rPr>
        <w:t>.</w:t>
      </w:r>
      <w:r w:rsidRPr="00BE6FA2">
        <w:rPr>
          <w:rFonts w:ascii="Times New Roman" w:hAnsi="Times New Roman"/>
          <w:b/>
          <w:bCs/>
          <w:szCs w:val="24"/>
          <w:lang w:val="bg-BG"/>
        </w:rPr>
        <w:t>2</w:t>
      </w:r>
      <w:r w:rsidRPr="00BE6FA2">
        <w:rPr>
          <w:rFonts w:ascii="Times New Roman" w:hAnsi="Times New Roman"/>
          <w:b/>
          <w:bCs/>
          <w:szCs w:val="24"/>
        </w:rPr>
        <w:t>.</w:t>
      </w:r>
      <w:r w:rsidRPr="00BE6FA2">
        <w:rPr>
          <w:rFonts w:ascii="Times New Roman" w:hAnsi="Times New Roman"/>
          <w:b/>
          <w:bCs/>
          <w:szCs w:val="24"/>
          <w:lang w:val="bg-BG"/>
        </w:rPr>
        <w:t>32.170</w:t>
      </w:r>
      <w:r w:rsidRPr="00BE6FA2">
        <w:rPr>
          <w:rFonts w:ascii="Times New Roman" w:hAnsi="Times New Roman"/>
          <w:b/>
          <w:bCs/>
          <w:szCs w:val="24"/>
        </w:rPr>
        <w:t xml:space="preserve"> “</w:t>
      </w:r>
      <w:r w:rsidRPr="00BE6FA2">
        <w:rPr>
          <w:rFonts w:ascii="Times New Roman" w:hAnsi="Times New Roman"/>
          <w:b/>
          <w:color w:val="000000"/>
          <w:szCs w:val="24"/>
        </w:rPr>
        <w:t>For everyone saved a tree (FOREST)”</w:t>
      </w:r>
      <w:r>
        <w:rPr>
          <w:rFonts w:ascii="Times New Roman" w:hAnsi="Times New Roman"/>
          <w:b/>
          <w:color w:val="000000"/>
          <w:szCs w:val="24"/>
        </w:rPr>
        <w:t>,</w:t>
      </w:r>
      <w:r w:rsidRPr="00BE6FA2">
        <w:rPr>
          <w:rFonts w:ascii="Times New Roman" w:hAnsi="Times New Roman"/>
          <w:b/>
          <w:color w:val="000000"/>
          <w:szCs w:val="24"/>
          <w:lang w:val="bg-BG"/>
        </w:rPr>
        <w:t xml:space="preserve"> </w:t>
      </w:r>
      <w:r w:rsidRPr="00BE6FA2">
        <w:rPr>
          <w:rFonts w:ascii="Times New Roman" w:hAnsi="Times New Roman"/>
          <w:b/>
          <w:bCs/>
          <w:color w:val="000000"/>
          <w:szCs w:val="24"/>
        </w:rPr>
        <w:t>Priority Axis</w:t>
      </w:r>
      <w:r w:rsidRPr="00BE6FA2">
        <w:rPr>
          <w:rFonts w:ascii="Times New Roman" w:hAnsi="Times New Roman"/>
          <w:b/>
          <w:color w:val="000000"/>
          <w:szCs w:val="24"/>
          <w:lang w:val="bg-BG"/>
        </w:rPr>
        <w:t xml:space="preserve">: 3. </w:t>
      </w:r>
      <w:r w:rsidRPr="00BE6FA2">
        <w:rPr>
          <w:rFonts w:ascii="Times New Roman" w:hAnsi="Times New Roman"/>
          <w:b/>
          <w:color w:val="000000"/>
          <w:szCs w:val="24"/>
        </w:rPr>
        <w:t>Environment</w:t>
      </w:r>
      <w:r>
        <w:rPr>
          <w:rFonts w:ascii="Times New Roman" w:hAnsi="Times New Roman"/>
          <w:b/>
          <w:color w:val="000000"/>
          <w:szCs w:val="24"/>
        </w:rPr>
        <w:t>,</w:t>
      </w:r>
      <w:r w:rsidRPr="00BE6FA2">
        <w:rPr>
          <w:rFonts w:ascii="Times New Roman" w:hAnsi="Times New Roman"/>
          <w:b/>
          <w:bCs/>
          <w:color w:val="000000"/>
          <w:szCs w:val="24"/>
        </w:rPr>
        <w:t xml:space="preserve"> Specific Objective</w:t>
      </w:r>
      <w:bookmarkStart w:id="0" w:name="RANGE!C13"/>
      <w:r w:rsidRPr="00BE6FA2">
        <w:rPr>
          <w:rFonts w:ascii="Times New Roman" w:hAnsi="Times New Roman"/>
          <w:b/>
          <w:bCs/>
          <w:color w:val="000000"/>
          <w:szCs w:val="24"/>
        </w:rPr>
        <w:t>:</w:t>
      </w:r>
      <w:r w:rsidRPr="00BE6FA2">
        <w:rPr>
          <w:rFonts w:ascii="Times New Roman" w:hAnsi="Times New Roman"/>
          <w:b/>
          <w:color w:val="000000"/>
          <w:szCs w:val="24"/>
        </w:rPr>
        <w:t xml:space="preserve"> </w:t>
      </w:r>
      <w:bookmarkEnd w:id="0"/>
      <w:r w:rsidRPr="00BE6FA2">
        <w:rPr>
          <w:rFonts w:ascii="Times New Roman" w:hAnsi="Times New Roman"/>
          <w:b/>
          <w:color w:val="000000"/>
          <w:szCs w:val="24"/>
        </w:rPr>
        <w:t>3.2</w:t>
      </w:r>
      <w:r w:rsidRPr="00BE6FA2">
        <w:rPr>
          <w:rFonts w:ascii="Times New Roman" w:hAnsi="Times New Roman"/>
          <w:b/>
          <w:color w:val="000000"/>
          <w:szCs w:val="24"/>
          <w:lang w:val="bg-BG"/>
        </w:rPr>
        <w:t>.</w:t>
      </w:r>
      <w:r w:rsidRPr="00BE6FA2">
        <w:rPr>
          <w:rFonts w:ascii="Times New Roman" w:hAnsi="Times New Roman"/>
          <w:b/>
          <w:color w:val="000000"/>
          <w:szCs w:val="24"/>
        </w:rPr>
        <w:t xml:space="preserve"> Nature Protection</w:t>
      </w:r>
      <w:r>
        <w:rPr>
          <w:rFonts w:ascii="Times New Roman" w:hAnsi="Times New Roman"/>
          <w:b/>
          <w:color w:val="000000"/>
          <w:szCs w:val="24"/>
        </w:rPr>
        <w:t>,</w:t>
      </w:r>
      <w:r w:rsidRPr="00BE6FA2">
        <w:rPr>
          <w:rFonts w:ascii="Times New Roman" w:hAnsi="Times New Roman"/>
          <w:b/>
          <w:color w:val="000000"/>
          <w:szCs w:val="24"/>
        </w:rPr>
        <w:t xml:space="preserve"> Type of project: Soft,</w:t>
      </w:r>
      <w:r w:rsidRPr="00BE6FA2">
        <w:rPr>
          <w:rFonts w:ascii="Times New Roman" w:hAnsi="Times New Roman"/>
          <w:b/>
          <w:szCs w:val="24"/>
        </w:rPr>
        <w:t xml:space="preserve"> co-funded by EU through the Interreg-IPA CBC Bulgaria–Serbia</w:t>
      </w:r>
      <w:r w:rsidRPr="00BE6FA2">
        <w:rPr>
          <w:rFonts w:ascii="Times New Roman" w:hAnsi="Times New Roman"/>
          <w:b/>
          <w:szCs w:val="24"/>
          <w:lang w:val="bg-BG"/>
        </w:rPr>
        <w:t xml:space="preserve"> </w:t>
      </w:r>
      <w:r w:rsidRPr="00BE6FA2">
        <w:rPr>
          <w:rFonts w:ascii="Times New Roman" w:hAnsi="Times New Roman"/>
          <w:b/>
          <w:szCs w:val="24"/>
        </w:rPr>
        <w:t>Programme 2014 - 2020</w:t>
      </w:r>
    </w:p>
    <w:p w14:paraId="313628AD" w14:textId="77777777" w:rsidR="00174C52" w:rsidRDefault="00174C52" w:rsidP="00174C52">
      <w:pPr>
        <w:rPr>
          <w:rStyle w:val="Strong"/>
          <w:rFonts w:ascii="Times New Roman" w:hAnsi="Times New Roman"/>
          <w:szCs w:val="24"/>
        </w:rPr>
      </w:pPr>
    </w:p>
    <w:p w14:paraId="05C35489" w14:textId="3EA1684A" w:rsidR="00174C52" w:rsidRPr="00BE6FA2" w:rsidRDefault="00174C52" w:rsidP="00174C52">
      <w:pPr>
        <w:rPr>
          <w:rFonts w:ascii="Times New Roman" w:hAnsi="Times New Roman"/>
          <w:szCs w:val="24"/>
        </w:rPr>
      </w:pPr>
      <w:r w:rsidRPr="00BE6FA2">
        <w:rPr>
          <w:rStyle w:val="Strong"/>
          <w:rFonts w:ascii="Times New Roman" w:hAnsi="Times New Roman"/>
          <w:szCs w:val="24"/>
        </w:rPr>
        <w:t>Location –</w:t>
      </w:r>
      <w:proofErr w:type="spellStart"/>
      <w:r w:rsidRPr="00BE6FA2">
        <w:rPr>
          <w:rStyle w:val="Strong"/>
          <w:rFonts w:ascii="Times New Roman" w:hAnsi="Times New Roman"/>
          <w:szCs w:val="24"/>
        </w:rPr>
        <w:t>Nisava</w:t>
      </w:r>
      <w:proofErr w:type="spellEnd"/>
      <w:r>
        <w:rPr>
          <w:rStyle w:val="Strong"/>
          <w:rFonts w:ascii="Times New Roman" w:hAnsi="Times New Roman"/>
          <w:szCs w:val="24"/>
        </w:rPr>
        <w:t xml:space="preserve"> District</w:t>
      </w:r>
      <w:r w:rsidRPr="00BE6FA2">
        <w:rPr>
          <w:rStyle w:val="Strong"/>
          <w:rFonts w:ascii="Times New Roman" w:hAnsi="Times New Roman"/>
          <w:szCs w:val="24"/>
        </w:rPr>
        <w:t>, Serbia</w:t>
      </w:r>
      <w:r w:rsidR="008F2087">
        <w:rPr>
          <w:rStyle w:val="Strong"/>
          <w:rFonts w:ascii="Times New Roman" w:hAnsi="Times New Roman"/>
          <w:szCs w:val="24"/>
        </w:rPr>
        <w:t xml:space="preserve"> and </w:t>
      </w:r>
      <w:r w:rsidR="008F2087" w:rsidRPr="00BE6FA2">
        <w:rPr>
          <w:rStyle w:val="Strong"/>
          <w:rFonts w:ascii="Times New Roman" w:hAnsi="Times New Roman"/>
          <w:szCs w:val="24"/>
        </w:rPr>
        <w:t>Sofia</w:t>
      </w:r>
      <w:r w:rsidR="008F2087">
        <w:rPr>
          <w:rStyle w:val="Strong"/>
          <w:rFonts w:ascii="Times New Roman" w:hAnsi="Times New Roman"/>
          <w:szCs w:val="24"/>
        </w:rPr>
        <w:t xml:space="preserve"> District</w:t>
      </w:r>
      <w:r w:rsidR="008F2087" w:rsidRPr="00BE6FA2">
        <w:rPr>
          <w:rStyle w:val="Strong"/>
          <w:rFonts w:ascii="Times New Roman" w:hAnsi="Times New Roman"/>
          <w:szCs w:val="24"/>
        </w:rPr>
        <w:t>, Bulgaria</w:t>
      </w:r>
    </w:p>
    <w:p w14:paraId="318EBD86" w14:textId="77777777" w:rsidR="00174C52" w:rsidRPr="00625ED4" w:rsidRDefault="00174C52" w:rsidP="00174C5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bookmarkStart w:id="1" w:name="_GoBack"/>
      <w:bookmarkEnd w:id="1"/>
      <w:r w:rsidRPr="002853CB">
        <w:rPr>
          <w:rFonts w:ascii="Times New Roman" w:hAnsi="Times New Roman"/>
          <w:szCs w:val="22"/>
          <w:highlight w:val="yellow"/>
        </w:rPr>
        <w:t>contact name</w:t>
      </w:r>
      <w:r w:rsidRPr="00BE6FA2">
        <w:rPr>
          <w:rFonts w:ascii="Times New Roman" w:hAnsi="Times New Roman"/>
          <w:szCs w:val="22"/>
        </w:rPr>
        <w:t>&gt;,</w:t>
      </w:r>
    </w:p>
    <w:p w14:paraId="4C098888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174C52">
        <w:rPr>
          <w:rFonts w:ascii="Times New Roman" w:hAnsi="Times New Roman"/>
          <w:szCs w:val="22"/>
        </w:rPr>
        <w:t>your firm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24C7B4D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1C71FB2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BBD70A5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D97437C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04A1D8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FC1C557" w14:textId="77777777" w:rsidR="003A404C" w:rsidRPr="00174C52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74C52">
        <w:rPr>
          <w:rFonts w:ascii="Times New Roman" w:hAnsi="Times New Roman"/>
          <w:szCs w:val="22"/>
        </w:rPr>
        <w:t>Budget (</w:t>
      </w:r>
      <w:r w:rsidR="00AB51F5" w:rsidRPr="00174C52">
        <w:rPr>
          <w:rFonts w:ascii="Times New Roman" w:hAnsi="Times New Roman"/>
          <w:szCs w:val="22"/>
        </w:rPr>
        <w:t>t</w:t>
      </w:r>
      <w:r w:rsidRPr="00174C52">
        <w:rPr>
          <w:rFonts w:ascii="Times New Roman" w:hAnsi="Times New Roman"/>
          <w:szCs w:val="22"/>
        </w:rPr>
        <w:t xml:space="preserve">o be submitted by the tenderer as the </w:t>
      </w:r>
      <w:r w:rsidR="00412F0D" w:rsidRPr="00174C52">
        <w:rPr>
          <w:rFonts w:ascii="Times New Roman" w:hAnsi="Times New Roman"/>
          <w:szCs w:val="22"/>
        </w:rPr>
        <w:t>f</w:t>
      </w:r>
      <w:r w:rsidRPr="00174C52">
        <w:rPr>
          <w:rFonts w:ascii="Times New Roman" w:hAnsi="Times New Roman"/>
          <w:szCs w:val="22"/>
        </w:rPr>
        <w:t>inancial offer using the template provided)</w:t>
      </w:r>
    </w:p>
    <w:p w14:paraId="77BC8DC4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17979F74" w14:textId="77777777" w:rsidR="003A404C" w:rsidRPr="00174C52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rPr>
          <w:rFonts w:ascii="Times New Roman" w:hAnsi="Times New Roman"/>
          <w:b/>
          <w:sz w:val="24"/>
          <w:szCs w:val="24"/>
        </w:rPr>
      </w:pPr>
      <w:r w:rsidRPr="00174C52">
        <w:rPr>
          <w:rFonts w:ascii="Times New Roman" w:hAnsi="Times New Roman"/>
          <w:b/>
          <w:sz w:val="24"/>
          <w:szCs w:val="24"/>
        </w:rPr>
        <w:t>Other information:</w:t>
      </w:r>
    </w:p>
    <w:p w14:paraId="2ECCD35F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2D5C021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5D385295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54C4F87E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237DECDE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30F4B420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36AF014C" w14:textId="77777777" w:rsidR="00174C52" w:rsidRDefault="00174C52" w:rsidP="00174C5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3D9F5819" w14:textId="77777777" w:rsidR="008F2087" w:rsidRDefault="008F2087" w:rsidP="008F20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F526C5">
        <w:rPr>
          <w:rFonts w:ascii="Times New Roman" w:hAnsi="Times New Roman"/>
          <w:szCs w:val="22"/>
        </w:rPr>
        <w:t>Ale</w:t>
      </w:r>
      <w:r>
        <w:rPr>
          <w:rFonts w:ascii="Times New Roman" w:hAnsi="Times New Roman"/>
          <w:szCs w:val="22"/>
        </w:rPr>
        <w:t xml:space="preserve">ksandar </w:t>
      </w:r>
      <w:proofErr w:type="spellStart"/>
      <w:r>
        <w:rPr>
          <w:rFonts w:ascii="Times New Roman" w:hAnsi="Times New Roman"/>
          <w:szCs w:val="22"/>
        </w:rPr>
        <w:t>Ilić</w:t>
      </w:r>
      <w:proofErr w:type="spellEnd"/>
    </w:p>
    <w:p w14:paraId="20943CD3" w14:textId="25039D5C" w:rsidR="003A404C" w:rsidRPr="00013BD1" w:rsidRDefault="008F2087" w:rsidP="008F20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President of NIIT Society Innovation</w:t>
      </w:r>
    </w:p>
    <w:sectPr w:rsidR="003A404C" w:rsidRPr="00013BD1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EF2C7" w14:textId="77777777" w:rsidR="00640EB0" w:rsidRDefault="00640EB0">
      <w:r>
        <w:separator/>
      </w:r>
    </w:p>
  </w:endnote>
  <w:endnote w:type="continuationSeparator" w:id="0">
    <w:p w14:paraId="41ED8E4E" w14:textId="77777777" w:rsidR="00640EB0" w:rsidRDefault="0064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tling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22BEA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06FB7E63" w14:textId="77777777" w:rsidR="005D5B47" w:rsidRDefault="00B155B5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74C52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74C52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792C4F4A" w14:textId="77777777" w:rsidR="00174C52" w:rsidRPr="00BE6FA2" w:rsidRDefault="00174C52" w:rsidP="00174C52">
    <w:pPr>
      <w:pStyle w:val="Footer"/>
      <w:pBdr>
        <w:top w:val="none" w:sz="0" w:space="0" w:color="auto"/>
      </w:pBdr>
      <w:jc w:val="center"/>
      <w:rPr>
        <w:rFonts w:ascii="Times New Roman" w:hAnsi="Times New Roman"/>
        <w:b w:val="0"/>
        <w:i/>
      </w:rPr>
    </w:pP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project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is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co-funded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by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EU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through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Interreg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-IPA CBC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Bulgaria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>–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Serbia</w:t>
    </w:r>
    <w:proofErr w:type="spellEnd"/>
    <w:r w:rsidRPr="00BE6FA2">
      <w:rPr>
        <w:rFonts w:ascii="Times New Roman" w:hAnsi="Times New Roman"/>
        <w:b w:val="0"/>
        <w:i/>
        <w:sz w:val="20"/>
        <w:lang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Programme</w:t>
    </w:r>
    <w:proofErr w:type="spellEnd"/>
  </w:p>
  <w:p w14:paraId="33EAB3FB" w14:textId="77777777" w:rsidR="00174C52" w:rsidRPr="00174C52" w:rsidRDefault="00174C52" w:rsidP="00174C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77F0D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04C1D5F1" w14:textId="77777777" w:rsidR="008A4AB3" w:rsidRDefault="00B155B5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60E46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60E46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1B392537" w14:textId="77777777" w:rsidR="00174C52" w:rsidRPr="00BE6FA2" w:rsidRDefault="00174C52" w:rsidP="00174C52">
    <w:pPr>
      <w:pStyle w:val="Footer"/>
      <w:pBdr>
        <w:top w:val="none" w:sz="0" w:space="0" w:color="auto"/>
      </w:pBdr>
      <w:jc w:val="center"/>
      <w:rPr>
        <w:rFonts w:ascii="Times New Roman" w:hAnsi="Times New Roman"/>
        <w:b w:val="0"/>
        <w:i/>
      </w:rPr>
    </w:pP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project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is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co-funded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by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EU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through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Interreg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-IPA CBC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Bulgaria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>–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Serbia</w:t>
    </w:r>
    <w:proofErr w:type="spellEnd"/>
    <w:r w:rsidRPr="00BE6FA2">
      <w:rPr>
        <w:rFonts w:ascii="Times New Roman" w:hAnsi="Times New Roman"/>
        <w:b w:val="0"/>
        <w:i/>
        <w:sz w:val="20"/>
        <w:lang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Programme</w:t>
    </w:r>
    <w:proofErr w:type="spellEnd"/>
  </w:p>
  <w:p w14:paraId="7A557E54" w14:textId="77777777" w:rsidR="00174C52" w:rsidRPr="00174C52" w:rsidRDefault="00174C52" w:rsidP="00174C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62D" w14:textId="77777777" w:rsidR="00640EB0" w:rsidRDefault="00640EB0">
      <w:r>
        <w:separator/>
      </w:r>
    </w:p>
  </w:footnote>
  <w:footnote w:type="continuationSeparator" w:id="0">
    <w:p w14:paraId="0EEC3410" w14:textId="77777777" w:rsidR="00640EB0" w:rsidRDefault="00640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2" w:type="dxa"/>
      <w:jc w:val="center"/>
      <w:tblLayout w:type="fixed"/>
      <w:tblLook w:val="01E0" w:firstRow="1" w:lastRow="1" w:firstColumn="1" w:lastColumn="1" w:noHBand="0" w:noVBand="0"/>
    </w:tblPr>
    <w:tblGrid>
      <w:gridCol w:w="1951"/>
      <w:gridCol w:w="3544"/>
      <w:gridCol w:w="4267"/>
    </w:tblGrid>
    <w:tr w:rsidR="00174C52" w:rsidRPr="00441EBF" w14:paraId="227F46E6" w14:textId="77777777" w:rsidTr="00074154">
      <w:trPr>
        <w:trHeight w:val="1833"/>
        <w:jc w:val="center"/>
      </w:trPr>
      <w:tc>
        <w:tcPr>
          <w:tcW w:w="1951" w:type="dxa"/>
          <w:shd w:val="clear" w:color="auto" w:fill="auto"/>
          <w:vAlign w:val="center"/>
        </w:tcPr>
        <w:p w14:paraId="11A57068" w14:textId="77777777" w:rsidR="00174C52" w:rsidRPr="00441EBF" w:rsidRDefault="00640EB0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center" w:pos="4320"/>
              <w:tab w:val="right" w:pos="8640"/>
            </w:tabs>
            <w:spacing w:before="0"/>
            <w:jc w:val="center"/>
            <w:rPr>
              <w:rFonts w:ascii="Times New Roman" w:hAnsi="Times New Roman"/>
              <w:i/>
              <w:snapToGrid w:val="0"/>
              <w:sz w:val="20"/>
              <w:lang w:val="it-IT" w:eastAsia="en-US"/>
            </w:rPr>
          </w:pPr>
          <w:r w:rsidRPr="00640EB0">
            <w:rPr>
              <w:rFonts w:cs="Arial"/>
              <w:noProof/>
              <w:sz w:val="24"/>
              <w:lang w:val="en-US" w:eastAsia="en-US"/>
            </w:rPr>
            <w:pict w14:anchorId="5C1CDB0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1" o:spid="_x0000_i1026" type="#_x0000_t75" alt="European Emblem" style="width:86.75pt;height:58.45pt;visibility:visible;mso-width-percent:0;mso-height-percent:0;mso-width-percent:0;mso-height-percent:0">
                <v:imagedata r:id="rId1" o:title="European Emblem"/>
              </v:shape>
            </w:pict>
          </w:r>
        </w:p>
      </w:tc>
      <w:tc>
        <w:tcPr>
          <w:tcW w:w="3544" w:type="dxa"/>
          <w:shd w:val="clear" w:color="auto" w:fill="auto"/>
          <w:vAlign w:val="center"/>
        </w:tcPr>
        <w:p w14:paraId="12D5F238" w14:textId="77777777" w:rsidR="00174C52" w:rsidRPr="00441EBF" w:rsidRDefault="00174C52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center" w:pos="4320"/>
              <w:tab w:val="right" w:pos="8640"/>
            </w:tabs>
            <w:spacing w:before="0"/>
            <w:jc w:val="center"/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</w:pPr>
          <w:proofErr w:type="spellStart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>Interreg</w:t>
          </w:r>
          <w:proofErr w:type="spellEnd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 xml:space="preserve"> – IPA CBC Bulgaria – Serbia </w:t>
          </w:r>
          <w:proofErr w:type="spellStart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>Programme</w:t>
          </w:r>
          <w:proofErr w:type="spellEnd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 xml:space="preserve"> </w:t>
          </w:r>
        </w:p>
        <w:p w14:paraId="34B9F6CE" w14:textId="77777777" w:rsidR="00174C52" w:rsidRPr="00441EBF" w:rsidRDefault="00174C52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center" w:pos="4320"/>
              <w:tab w:val="right" w:pos="8640"/>
            </w:tabs>
            <w:spacing w:before="0"/>
            <w:jc w:val="center"/>
            <w:rPr>
              <w:rFonts w:ascii="Times New Roman" w:hAnsi="Times New Roman"/>
              <w:i/>
              <w:snapToGrid w:val="0"/>
              <w:sz w:val="20"/>
              <w:lang w:val="it-IT" w:eastAsia="en-US"/>
            </w:rPr>
          </w:pPr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 xml:space="preserve">CCI </w:t>
          </w:r>
          <w:proofErr w:type="spellStart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>Number</w:t>
          </w:r>
          <w:proofErr w:type="spellEnd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 xml:space="preserve"> 2014TC16I5CB007</w:t>
          </w:r>
        </w:p>
      </w:tc>
      <w:tc>
        <w:tcPr>
          <w:tcW w:w="4267" w:type="dxa"/>
          <w:shd w:val="clear" w:color="auto" w:fill="auto"/>
        </w:tcPr>
        <w:p w14:paraId="5D3E19F8" w14:textId="77777777" w:rsidR="00174C52" w:rsidRPr="00441EBF" w:rsidRDefault="00640EB0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center" w:pos="4320"/>
              <w:tab w:val="right" w:pos="8640"/>
            </w:tabs>
            <w:spacing w:before="0"/>
            <w:jc w:val="left"/>
            <w:rPr>
              <w:rFonts w:ascii="Times New Roman" w:hAnsi="Times New Roman"/>
              <w:i/>
              <w:snapToGrid w:val="0"/>
              <w:sz w:val="20"/>
              <w:lang w:val="it-IT" w:eastAsia="en-US"/>
            </w:rPr>
          </w:pPr>
          <w:r>
            <w:rPr>
              <w:rFonts w:ascii="Times New Roman" w:hAnsi="Times New Roman"/>
              <w:noProof/>
              <w:snapToGrid w:val="0"/>
              <w:lang w:eastAsia="en-US"/>
            </w:rPr>
            <w:pict w14:anchorId="2E6DE0ED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2049" type="#_x0000_t202" alt="" style="position:absolute;margin-left:.75pt;margin-top:34.5pt;width:217.85pt;height:40.3pt;z-index:1;visibility:visible;mso-wrap-style:square;mso-wrap-edited:f;mso-width-percent:0;mso-height-percent:0;mso-position-horizontal-relative:text;mso-position-vertical-relative:text;mso-width-percent:0;mso-height-percent:0;mso-width-relative:margin;mso-height-relative:margin;v-text-anchor:top" filled="f" stroked="f" strokecolor="white">
                <v:textbox style="mso-next-textbox:#Текстово поле 2">
                  <w:txbxContent>
                    <w:p w14:paraId="6D905A80" w14:textId="77777777" w:rsidR="00174C52" w:rsidRPr="00441EBF" w:rsidRDefault="00174C52" w:rsidP="00174C52">
                      <w:pPr>
                        <w:rPr>
                          <w:rFonts w:cs="Arial"/>
                          <w:b/>
                          <w:bCs/>
                          <w:color w:val="98C222"/>
                          <w:szCs w:val="22"/>
                        </w:rPr>
                      </w:pPr>
                      <w:r w:rsidRPr="00441EBF">
                        <w:rPr>
                          <w:rFonts w:cs="Arial"/>
                          <w:b/>
                          <w:bCs/>
                          <w:color w:val="98C222"/>
                          <w:szCs w:val="22"/>
                        </w:rPr>
                        <w:t>For everyone saved a tree (FOREST)</w:t>
                      </w:r>
                    </w:p>
                  </w:txbxContent>
                </v:textbox>
              </v:shape>
            </w:pict>
          </w:r>
          <w:r w:rsidRPr="00640EB0">
            <w:rPr>
              <w:rFonts w:ascii="Times New Roman" w:hAnsi="Times New Roman"/>
              <w:i/>
              <w:noProof/>
              <w:sz w:val="20"/>
              <w:lang w:val="en-US" w:eastAsia="en-US"/>
            </w:rPr>
            <w:pict w14:anchorId="57672936">
              <v:shape id="Картина 2" o:spid="_x0000_i1025" type="#_x0000_t75" alt="Interreg_IPA_CBC_BG+SRB_EN_TEST" style="width:203pt;height:51.35pt;visibility:visible;mso-width-percent:0;mso-height-percent:0;mso-width-percent:0;mso-height-percent:0">
                <v:imagedata r:id="rId2" o:title="Interreg_IPA_CBC_BG+SRB_EN_TEST"/>
              </v:shape>
            </w:pict>
          </w:r>
        </w:p>
        <w:p w14:paraId="327736D5" w14:textId="77777777" w:rsidR="00174C52" w:rsidRPr="00441EBF" w:rsidRDefault="00174C52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432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left" w:pos="989"/>
            </w:tabs>
            <w:spacing w:before="0"/>
            <w:jc w:val="left"/>
            <w:rPr>
              <w:rFonts w:ascii="Times New Roman" w:hAnsi="Times New Roman"/>
              <w:snapToGrid w:val="0"/>
              <w:sz w:val="24"/>
              <w:lang w:val="it-IT" w:eastAsia="en-US"/>
            </w:rPr>
          </w:pPr>
          <w:r w:rsidRPr="00441EBF">
            <w:rPr>
              <w:rFonts w:ascii="Times New Roman" w:hAnsi="Times New Roman"/>
              <w:snapToGrid w:val="0"/>
              <w:sz w:val="24"/>
              <w:lang w:val="it-IT" w:eastAsia="en-US"/>
            </w:rPr>
            <w:tab/>
          </w:r>
        </w:p>
      </w:tc>
    </w:tr>
  </w:tbl>
  <w:p w14:paraId="07CF9DE8" w14:textId="77777777"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3482F5A"/>
    <w:multiLevelType w:val="hybridMultilevel"/>
    <w:tmpl w:val="543AC724"/>
    <w:lvl w:ilvl="0" w:tplc="FFFFFFFF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5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0E46"/>
    <w:rsid w:val="0016217D"/>
    <w:rsid w:val="00174C52"/>
    <w:rsid w:val="00183056"/>
    <w:rsid w:val="00191294"/>
    <w:rsid w:val="001E00A2"/>
    <w:rsid w:val="00204D96"/>
    <w:rsid w:val="002119AF"/>
    <w:rsid w:val="00215EBB"/>
    <w:rsid w:val="00220756"/>
    <w:rsid w:val="00264DD5"/>
    <w:rsid w:val="002738E1"/>
    <w:rsid w:val="002853CB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B68AC"/>
    <w:rsid w:val="005C3581"/>
    <w:rsid w:val="005D59CA"/>
    <w:rsid w:val="005D5B47"/>
    <w:rsid w:val="005D6224"/>
    <w:rsid w:val="006009BC"/>
    <w:rsid w:val="00602CC4"/>
    <w:rsid w:val="00621DC0"/>
    <w:rsid w:val="00625ED4"/>
    <w:rsid w:val="00640EB0"/>
    <w:rsid w:val="00641013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2087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155B5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210210C"/>
  <w15:docId w15:val="{35F6B784-9E18-4CE8-8508-088BF071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155B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B155B5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B155B5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B155B5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B155B5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B155B5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B155B5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B155B5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B155B5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B155B5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155B5"/>
  </w:style>
  <w:style w:type="paragraph" w:styleId="TOC4">
    <w:name w:val="toc 4"/>
    <w:basedOn w:val="TOC1"/>
    <w:next w:val="Normal"/>
    <w:semiHidden/>
    <w:rsid w:val="00B155B5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B155B5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B155B5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B155B5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B155B5"/>
    <w:pPr>
      <w:ind w:left="1698"/>
    </w:pPr>
  </w:style>
  <w:style w:type="paragraph" w:styleId="Index6">
    <w:name w:val="index 6"/>
    <w:basedOn w:val="Normal"/>
    <w:next w:val="Normal"/>
    <w:semiHidden/>
    <w:rsid w:val="00B155B5"/>
    <w:pPr>
      <w:ind w:left="1415"/>
    </w:pPr>
  </w:style>
  <w:style w:type="paragraph" w:styleId="Index5">
    <w:name w:val="index 5"/>
    <w:basedOn w:val="Normal"/>
    <w:next w:val="Normal"/>
    <w:semiHidden/>
    <w:rsid w:val="00B155B5"/>
    <w:pPr>
      <w:ind w:left="1132"/>
    </w:pPr>
  </w:style>
  <w:style w:type="paragraph" w:styleId="Index4">
    <w:name w:val="index 4"/>
    <w:basedOn w:val="Normal"/>
    <w:next w:val="Normal"/>
    <w:semiHidden/>
    <w:rsid w:val="00B155B5"/>
    <w:pPr>
      <w:ind w:left="849"/>
    </w:pPr>
  </w:style>
  <w:style w:type="paragraph" w:styleId="Index3">
    <w:name w:val="index 3"/>
    <w:basedOn w:val="Normal"/>
    <w:next w:val="Normal"/>
    <w:semiHidden/>
    <w:rsid w:val="00B155B5"/>
    <w:pPr>
      <w:ind w:left="566"/>
    </w:pPr>
  </w:style>
  <w:style w:type="paragraph" w:styleId="Index2">
    <w:name w:val="index 2"/>
    <w:basedOn w:val="Normal"/>
    <w:next w:val="Normal"/>
    <w:semiHidden/>
    <w:rsid w:val="00B155B5"/>
    <w:pPr>
      <w:ind w:left="283"/>
    </w:pPr>
  </w:style>
  <w:style w:type="paragraph" w:styleId="Index1">
    <w:name w:val="index 1"/>
    <w:basedOn w:val="Normal"/>
    <w:next w:val="Normal"/>
    <w:semiHidden/>
    <w:rsid w:val="00B155B5"/>
  </w:style>
  <w:style w:type="character" w:styleId="LineNumber">
    <w:name w:val="line number"/>
    <w:basedOn w:val="DefaultParagraphFont"/>
    <w:rsid w:val="00B155B5"/>
  </w:style>
  <w:style w:type="paragraph" w:styleId="IndexHeading">
    <w:name w:val="index heading"/>
    <w:basedOn w:val="Normal"/>
    <w:next w:val="Index1"/>
    <w:semiHidden/>
    <w:rsid w:val="00B155B5"/>
  </w:style>
  <w:style w:type="paragraph" w:styleId="Footer">
    <w:name w:val="footer"/>
    <w:basedOn w:val="Normal"/>
    <w:next w:val="Normal"/>
    <w:link w:val="FooterChar"/>
    <w:rsid w:val="00B155B5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rsid w:val="00B155B5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B155B5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B155B5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B155B5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B155B5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B155B5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B155B5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B155B5"/>
    <w:pPr>
      <w:ind w:firstLine="1700"/>
      <w:outlineLvl w:val="9"/>
    </w:pPr>
  </w:style>
  <w:style w:type="paragraph" w:customStyle="1" w:styleId="frontaddress">
    <w:name w:val="front address"/>
    <w:rsid w:val="00B155B5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B155B5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B155B5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B155B5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B155B5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B155B5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B155B5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B155B5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B155B5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B155B5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B155B5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B155B5"/>
    <w:pPr>
      <w:spacing w:after="240"/>
      <w:jc w:val="center"/>
    </w:pPr>
  </w:style>
  <w:style w:type="paragraph" w:customStyle="1" w:styleId="1pagenumber">
    <w:name w:val="1_page number"/>
    <w:rsid w:val="00B155B5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B155B5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B155B5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B155B5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B155B5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B155B5"/>
    <w:pPr>
      <w:ind w:left="2912" w:hanging="360"/>
    </w:pPr>
  </w:style>
  <w:style w:type="paragraph" w:styleId="TOC5">
    <w:name w:val="toc 5"/>
    <w:basedOn w:val="Normal"/>
    <w:next w:val="Normal"/>
    <w:semiHidden/>
    <w:rsid w:val="00B155B5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B155B5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B155B5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B155B5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B155B5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B155B5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B155B5"/>
  </w:style>
  <w:style w:type="paragraph" w:customStyle="1" w:styleId="note">
    <w:name w:val="note"/>
    <w:basedOn w:val="Normal"/>
    <w:rsid w:val="00B155B5"/>
    <w:pPr>
      <w:ind w:left="2552"/>
    </w:pPr>
    <w:rPr>
      <w:i/>
    </w:rPr>
  </w:style>
  <w:style w:type="paragraph" w:customStyle="1" w:styleId="BULLETcadre">
    <w:name w:val="BULLET_cadre"/>
    <w:basedOn w:val="Normal"/>
    <w:rsid w:val="00B155B5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B155B5"/>
    <w:pPr>
      <w:ind w:left="2912" w:hanging="360"/>
    </w:pPr>
  </w:style>
  <w:style w:type="paragraph" w:customStyle="1" w:styleId="bulletbol">
    <w:name w:val="bullet_bol"/>
    <w:basedOn w:val="bullet"/>
    <w:rsid w:val="00B155B5"/>
    <w:pPr>
      <w:ind w:left="2061" w:hanging="360"/>
    </w:pPr>
  </w:style>
  <w:style w:type="paragraph" w:customStyle="1" w:styleId="cadre">
    <w:name w:val="cadre"/>
    <w:basedOn w:val="Normal"/>
    <w:rsid w:val="00B155B5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B155B5"/>
    <w:pPr>
      <w:spacing w:before="0" w:after="120"/>
    </w:pPr>
  </w:style>
  <w:style w:type="paragraph" w:customStyle="1" w:styleId="colonnetitre">
    <w:name w:val="colonne_titre"/>
    <w:basedOn w:val="colonne"/>
    <w:rsid w:val="00B155B5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B155B5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B155B5"/>
    <w:pPr>
      <w:spacing w:before="0"/>
      <w:ind w:left="2619" w:hanging="357"/>
    </w:pPr>
  </w:style>
  <w:style w:type="paragraph" w:customStyle="1" w:styleId="Style1">
    <w:name w:val="Style1"/>
    <w:basedOn w:val="bulletster"/>
    <w:rsid w:val="00B155B5"/>
    <w:pPr>
      <w:ind w:left="3192"/>
    </w:pPr>
  </w:style>
  <w:style w:type="paragraph" w:customStyle="1" w:styleId="internormal">
    <w:name w:val="internormal"/>
    <w:basedOn w:val="Normal"/>
    <w:rsid w:val="00B155B5"/>
    <w:pPr>
      <w:spacing w:before="0"/>
    </w:pPr>
  </w:style>
  <w:style w:type="paragraph" w:customStyle="1" w:styleId="normalitalic">
    <w:name w:val="normal_italic"/>
    <w:basedOn w:val="Normal"/>
    <w:rsid w:val="00B155B5"/>
    <w:rPr>
      <w:i/>
    </w:rPr>
  </w:style>
  <w:style w:type="paragraph" w:customStyle="1" w:styleId="bulletnr">
    <w:name w:val="bullet_nr"/>
    <w:basedOn w:val="bulletster"/>
    <w:rsid w:val="00B155B5"/>
    <w:pPr>
      <w:ind w:left="3192"/>
    </w:pPr>
  </w:style>
  <w:style w:type="paragraph" w:customStyle="1" w:styleId="section">
    <w:name w:val="section"/>
    <w:basedOn w:val="Normal"/>
    <w:next w:val="sectionaprs"/>
    <w:rsid w:val="00B155B5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B155B5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B155B5"/>
    <w:pPr>
      <w:ind w:left="4680" w:hanging="360"/>
    </w:pPr>
  </w:style>
  <w:style w:type="paragraph" w:customStyle="1" w:styleId="NumPar1">
    <w:name w:val="NumPar 1"/>
    <w:basedOn w:val="Heading1"/>
    <w:next w:val="Text1"/>
    <w:rsid w:val="00B155B5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B155B5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B155B5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B155B5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B155B5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B155B5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B155B5"/>
    <w:pPr>
      <w:ind w:left="1980" w:hanging="220"/>
    </w:pPr>
  </w:style>
  <w:style w:type="character" w:styleId="Hyperlink">
    <w:name w:val="Hyperlink"/>
    <w:rsid w:val="00B155B5"/>
    <w:rPr>
      <w:color w:val="0000FF"/>
      <w:u w:val="single"/>
    </w:rPr>
  </w:style>
  <w:style w:type="paragraph" w:styleId="Closing">
    <w:name w:val="Closing"/>
    <w:basedOn w:val="Normal"/>
    <w:next w:val="Signature"/>
    <w:rsid w:val="00B155B5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B155B5"/>
    <w:pPr>
      <w:ind w:left="4252"/>
    </w:pPr>
  </w:style>
  <w:style w:type="paragraph" w:styleId="NoteHeading">
    <w:name w:val="Note Heading"/>
    <w:basedOn w:val="Normal"/>
    <w:next w:val="Normal"/>
    <w:rsid w:val="00B155B5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B155B5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B155B5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B155B5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FooterChar">
    <w:name w:val="Footer Char"/>
    <w:link w:val="Footer"/>
    <w:rsid w:val="00174C52"/>
    <w:rPr>
      <w:rFonts w:ascii="Arial" w:hAnsi="Arial"/>
      <w:b/>
      <w:sz w:val="18"/>
    </w:rPr>
  </w:style>
  <w:style w:type="character" w:styleId="Strong">
    <w:name w:val="Strong"/>
    <w:qFormat/>
    <w:rsid w:val="00174C52"/>
    <w:rPr>
      <w:b/>
    </w:rPr>
  </w:style>
  <w:style w:type="paragraph" w:customStyle="1" w:styleId="PRAGHeading2">
    <w:name w:val="PRAG Heading 2"/>
    <w:basedOn w:val="Normal"/>
    <w:rsid w:val="00174C52"/>
    <w:pPr>
      <w:widowControl w:val="0"/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jc w:val="left"/>
    </w:pPr>
    <w:rPr>
      <w:rFonts w:ascii="Times New Roman" w:hAnsi="Times New Roman"/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5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1970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Dragan Petkovic</cp:lastModifiedBy>
  <cp:revision>8</cp:revision>
  <cp:lastPrinted>2012-09-25T12:35:00Z</cp:lastPrinted>
  <dcterms:created xsi:type="dcterms:W3CDTF">2018-12-18T11:34:00Z</dcterms:created>
  <dcterms:modified xsi:type="dcterms:W3CDTF">2019-08-15T08:41:00Z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