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DF7454"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00832149" w:rsidRPr="00832149">
        <w:rPr>
          <w:rFonts w:ascii="Times New Roman" w:hAnsi="Times New Roman"/>
          <w:b/>
          <w:sz w:val="22"/>
          <w:szCs w:val="22"/>
          <w:lang w:val="en-GB"/>
        </w:rPr>
        <w:t>Suply of Vehicles for hand loading of garbage</w:t>
      </w:r>
      <w:r w:rsidRPr="00DF7454">
        <w:rPr>
          <w:rFonts w:ascii="Times New Roman" w:hAnsi="Times New Roman"/>
          <w:b/>
          <w:sz w:val="22"/>
          <w:szCs w:val="22"/>
          <w:lang w:val="en-GB"/>
        </w:rPr>
        <w:tab/>
      </w:r>
      <w:r w:rsidRPr="00DF7454">
        <w:rPr>
          <w:rFonts w:ascii="Times New Roman" w:hAnsi="Times New Roman"/>
          <w:b/>
          <w:sz w:val="22"/>
          <w:lang w:val="en-GB"/>
        </w:rPr>
        <w:t>p 1 /</w:t>
      </w:r>
      <w:r w:rsidR="00832149">
        <w:rPr>
          <w:rFonts w:ascii="Times New Roman" w:hAnsi="Times New Roman"/>
          <w:b/>
          <w:sz w:val="22"/>
          <w:lang w:val="en-GB"/>
        </w:rPr>
        <w:t>6</w:t>
      </w:r>
    </w:p>
    <w:p w:rsidR="000F3878" w:rsidRPr="00DF7454" w:rsidRDefault="000F3878" w:rsidP="000F3878">
      <w:pPr>
        <w:tabs>
          <w:tab w:val="left" w:pos="7491"/>
        </w:tabs>
        <w:rPr>
          <w:rFonts w:ascii="Times New Roman" w:hAnsi="Times New Roman"/>
          <w:b/>
          <w:sz w:val="22"/>
          <w:lang w:val="en-GB"/>
        </w:rPr>
      </w:pPr>
      <w:r w:rsidRPr="00DF7454">
        <w:rPr>
          <w:rFonts w:ascii="Times New Roman" w:hAnsi="Times New Roman"/>
          <w:b/>
          <w:sz w:val="22"/>
          <w:szCs w:val="22"/>
          <w:lang w:val="en-GB"/>
        </w:rPr>
        <w:t>Publication reference:</w:t>
      </w:r>
      <w:r w:rsidR="00832149" w:rsidRPr="00832149">
        <w:rPr>
          <w:rFonts w:ascii="Times New Roman" w:hAnsi="Times New Roman"/>
          <w:sz w:val="22"/>
          <w:szCs w:val="22"/>
          <w:lang w:val="en-GB"/>
        </w:rPr>
        <w:t>CB007.2.32.089/PO4</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78178B" w:rsidRPr="00153236">
        <w:rPr>
          <w:rFonts w:ascii="Times New Roman" w:hAnsi="Times New Roman"/>
          <w:sz w:val="22"/>
          <w:szCs w:val="22"/>
          <w:lang w:val="en-GB"/>
        </w:rPr>
        <w:t>its</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01346" w:rsidRPr="00A1292C">
        <w:trPr>
          <w:cantSplit/>
          <w:trHeight w:val="879"/>
          <w:tblHeader/>
        </w:trPr>
        <w:tc>
          <w:tcPr>
            <w:tcW w:w="1134" w:type="dxa"/>
            <w:shd w:val="pct5" w:color="auto" w:fill="FFFFFF"/>
          </w:tcPr>
          <w:p w:rsidR="000F3878" w:rsidRPr="00A1292C" w:rsidRDefault="000F3878" w:rsidP="00301346">
            <w:pPr>
              <w:jc w:val="center"/>
              <w:rPr>
                <w:rFonts w:ascii="Times New Roman" w:hAnsi="Times New Roman"/>
                <w:b/>
                <w:sz w:val="22"/>
                <w:szCs w:val="22"/>
              </w:rPr>
            </w:pPr>
            <w:r w:rsidRPr="00A1292C">
              <w:rPr>
                <w:rFonts w:ascii="Times New Roman" w:hAnsi="Times New Roman"/>
                <w:b/>
                <w:sz w:val="22"/>
                <w:szCs w:val="22"/>
              </w:rPr>
              <w:t>1.</w:t>
            </w:r>
          </w:p>
          <w:p w:rsidR="00301346" w:rsidRPr="00A1292C" w:rsidRDefault="00301346" w:rsidP="005D571C">
            <w:pPr>
              <w:jc w:val="center"/>
              <w:rPr>
                <w:rFonts w:ascii="Times New Roman" w:hAnsi="Times New Roman"/>
                <w:b/>
                <w:sz w:val="22"/>
                <w:szCs w:val="22"/>
                <w:highlight w:val="green"/>
              </w:rPr>
            </w:pPr>
            <w:r w:rsidRPr="00A1292C">
              <w:rPr>
                <w:rFonts w:ascii="Times New Roman" w:hAnsi="Times New Roman"/>
                <w:b/>
                <w:sz w:val="22"/>
                <w:szCs w:val="22"/>
              </w:rPr>
              <w:t xml:space="preserve">Item </w:t>
            </w:r>
            <w:r w:rsidR="00F30B06" w:rsidRPr="00A1292C">
              <w:rPr>
                <w:rFonts w:ascii="Times New Roman" w:hAnsi="Times New Roman"/>
                <w:b/>
                <w:sz w:val="22"/>
                <w:szCs w:val="22"/>
                <w:lang w:val="en-GB"/>
              </w:rPr>
              <w:t>n</w:t>
            </w:r>
            <w:r w:rsidRPr="00A1292C">
              <w:rPr>
                <w:rFonts w:ascii="Times New Roman" w:hAnsi="Times New Roman"/>
                <w:b/>
                <w:sz w:val="22"/>
                <w:szCs w:val="22"/>
                <w:lang w:val="en-GB"/>
              </w:rPr>
              <w:t>umber</w:t>
            </w:r>
          </w:p>
        </w:tc>
        <w:tc>
          <w:tcPr>
            <w:tcW w:w="4678" w:type="dxa"/>
            <w:shd w:val="pct5" w:color="auto" w:fill="FFFFFF"/>
          </w:tcPr>
          <w:p w:rsidR="000F3878" w:rsidRPr="00A1292C" w:rsidRDefault="000F3878" w:rsidP="00301346">
            <w:pPr>
              <w:jc w:val="center"/>
              <w:rPr>
                <w:rFonts w:ascii="Times New Roman" w:hAnsi="Times New Roman"/>
                <w:b/>
                <w:sz w:val="22"/>
                <w:szCs w:val="22"/>
              </w:rPr>
            </w:pPr>
            <w:r w:rsidRPr="00A1292C">
              <w:rPr>
                <w:rFonts w:ascii="Times New Roman" w:hAnsi="Times New Roman"/>
                <w:b/>
                <w:sz w:val="22"/>
                <w:szCs w:val="22"/>
              </w:rPr>
              <w:t>2.</w:t>
            </w:r>
          </w:p>
          <w:p w:rsidR="00301346" w:rsidRPr="00A1292C" w:rsidRDefault="00301346" w:rsidP="005D571C">
            <w:pPr>
              <w:jc w:val="center"/>
              <w:rPr>
                <w:rFonts w:ascii="Times New Roman" w:hAnsi="Times New Roman"/>
                <w:b/>
                <w:sz w:val="22"/>
                <w:szCs w:val="22"/>
              </w:rPr>
            </w:pPr>
            <w:r w:rsidRPr="00A1292C">
              <w:rPr>
                <w:rFonts w:ascii="Times New Roman" w:hAnsi="Times New Roman"/>
                <w:b/>
                <w:sz w:val="22"/>
                <w:szCs w:val="22"/>
                <w:lang w:val="en-GB"/>
              </w:rPr>
              <w:t>Specifications</w:t>
            </w:r>
            <w:r w:rsidR="00F30B06" w:rsidRPr="00A1292C">
              <w:rPr>
                <w:rFonts w:ascii="Times New Roman" w:hAnsi="Times New Roman"/>
                <w:b/>
                <w:sz w:val="22"/>
                <w:szCs w:val="22"/>
                <w:lang w:val="en-GB"/>
              </w:rPr>
              <w:t>r</w:t>
            </w:r>
            <w:r w:rsidR="00E64C97" w:rsidRPr="00A1292C">
              <w:rPr>
                <w:rFonts w:ascii="Times New Roman" w:hAnsi="Times New Roman"/>
                <w:b/>
                <w:sz w:val="22"/>
                <w:szCs w:val="22"/>
                <w:lang w:val="en-GB"/>
              </w:rPr>
              <w:t>equired</w:t>
            </w:r>
          </w:p>
        </w:tc>
        <w:tc>
          <w:tcPr>
            <w:tcW w:w="4253" w:type="dxa"/>
            <w:shd w:val="pct5" w:color="auto" w:fill="FFFFFF"/>
          </w:tcPr>
          <w:p w:rsidR="000F3878" w:rsidRPr="00A1292C" w:rsidRDefault="000F3878" w:rsidP="00301346">
            <w:pPr>
              <w:tabs>
                <w:tab w:val="left" w:pos="729"/>
              </w:tabs>
              <w:jc w:val="center"/>
              <w:rPr>
                <w:rFonts w:ascii="Times New Roman" w:hAnsi="Times New Roman"/>
                <w:b/>
                <w:sz w:val="22"/>
                <w:szCs w:val="22"/>
              </w:rPr>
            </w:pPr>
            <w:r w:rsidRPr="00A1292C">
              <w:rPr>
                <w:rFonts w:ascii="Times New Roman" w:hAnsi="Times New Roman"/>
                <w:b/>
                <w:sz w:val="22"/>
                <w:szCs w:val="22"/>
              </w:rPr>
              <w:t>3.</w:t>
            </w:r>
          </w:p>
          <w:p w:rsidR="00301346" w:rsidRPr="00A1292C" w:rsidRDefault="00301346" w:rsidP="005D571C">
            <w:pPr>
              <w:tabs>
                <w:tab w:val="left" w:pos="729"/>
              </w:tabs>
              <w:jc w:val="center"/>
              <w:rPr>
                <w:rFonts w:ascii="Times New Roman" w:hAnsi="Times New Roman"/>
                <w:b/>
                <w:sz w:val="22"/>
                <w:szCs w:val="22"/>
              </w:rPr>
            </w:pPr>
            <w:r w:rsidRPr="00A1292C">
              <w:rPr>
                <w:rFonts w:ascii="Times New Roman" w:hAnsi="Times New Roman"/>
                <w:b/>
                <w:sz w:val="22"/>
                <w:szCs w:val="22"/>
                <w:lang w:val="en-GB"/>
              </w:rPr>
              <w:t>Specifications</w:t>
            </w:r>
            <w:r w:rsidR="00F30B06" w:rsidRPr="00A1292C">
              <w:rPr>
                <w:rFonts w:ascii="Times New Roman" w:hAnsi="Times New Roman"/>
                <w:b/>
                <w:sz w:val="22"/>
                <w:szCs w:val="22"/>
                <w:lang w:val="en-GB"/>
              </w:rPr>
              <w:t>o</w:t>
            </w:r>
            <w:r w:rsidRPr="00A1292C">
              <w:rPr>
                <w:rFonts w:ascii="Times New Roman" w:hAnsi="Times New Roman"/>
                <w:b/>
                <w:sz w:val="22"/>
                <w:szCs w:val="22"/>
                <w:lang w:val="en-GB"/>
              </w:rPr>
              <w:t>ffered</w:t>
            </w:r>
          </w:p>
        </w:tc>
        <w:tc>
          <w:tcPr>
            <w:tcW w:w="2835" w:type="dxa"/>
            <w:shd w:val="pct5" w:color="auto" w:fill="FFFFFF"/>
          </w:tcPr>
          <w:p w:rsidR="000F3878" w:rsidRPr="00A1292C" w:rsidRDefault="000F3878" w:rsidP="00301346">
            <w:pPr>
              <w:tabs>
                <w:tab w:val="left" w:pos="729"/>
              </w:tabs>
              <w:jc w:val="center"/>
              <w:rPr>
                <w:rFonts w:ascii="Times New Roman" w:hAnsi="Times New Roman"/>
                <w:b/>
                <w:sz w:val="22"/>
                <w:szCs w:val="22"/>
                <w:lang w:val="en-GB"/>
              </w:rPr>
            </w:pPr>
            <w:r w:rsidRPr="00A1292C">
              <w:rPr>
                <w:rFonts w:ascii="Times New Roman" w:hAnsi="Times New Roman"/>
                <w:b/>
                <w:sz w:val="22"/>
                <w:szCs w:val="22"/>
                <w:lang w:val="en-GB"/>
              </w:rPr>
              <w:t>4.</w:t>
            </w:r>
          </w:p>
          <w:p w:rsidR="00301346" w:rsidRPr="00A1292C" w:rsidRDefault="00301346" w:rsidP="00301346">
            <w:pPr>
              <w:tabs>
                <w:tab w:val="left" w:pos="729"/>
              </w:tabs>
              <w:jc w:val="center"/>
              <w:rPr>
                <w:rFonts w:ascii="Times New Roman" w:hAnsi="Times New Roman"/>
                <w:b/>
                <w:sz w:val="22"/>
                <w:szCs w:val="22"/>
                <w:lang w:val="en-GB"/>
              </w:rPr>
            </w:pPr>
            <w:r w:rsidRPr="00A1292C">
              <w:rPr>
                <w:rFonts w:ascii="Times New Roman" w:hAnsi="Times New Roman"/>
                <w:b/>
                <w:sz w:val="22"/>
                <w:szCs w:val="22"/>
                <w:lang w:val="en-GB"/>
              </w:rPr>
              <w:t xml:space="preserve">Notes, remarks, </w:t>
            </w:r>
            <w:r w:rsidR="00034B1D" w:rsidRPr="00A1292C">
              <w:rPr>
                <w:rFonts w:ascii="Times New Roman" w:hAnsi="Times New Roman"/>
                <w:b/>
                <w:sz w:val="22"/>
                <w:szCs w:val="22"/>
                <w:lang w:val="en-GB"/>
              </w:rPr>
              <w:br/>
              <w:t xml:space="preserve">ref </w:t>
            </w:r>
            <w:r w:rsidRPr="00A1292C">
              <w:rPr>
                <w:rFonts w:ascii="Times New Roman" w:hAnsi="Times New Roman"/>
                <w:b/>
                <w:sz w:val="22"/>
                <w:szCs w:val="22"/>
                <w:lang w:val="en-GB"/>
              </w:rPr>
              <w:t>to documentation</w:t>
            </w:r>
          </w:p>
        </w:tc>
        <w:tc>
          <w:tcPr>
            <w:tcW w:w="1984" w:type="dxa"/>
            <w:shd w:val="pct5" w:color="auto" w:fill="FFFFFF"/>
          </w:tcPr>
          <w:p w:rsidR="000F3878" w:rsidRPr="00A1292C" w:rsidRDefault="000F3878" w:rsidP="00301346">
            <w:pPr>
              <w:tabs>
                <w:tab w:val="left" w:pos="729"/>
              </w:tabs>
              <w:jc w:val="center"/>
              <w:rPr>
                <w:rFonts w:ascii="Times New Roman" w:hAnsi="Times New Roman"/>
                <w:b/>
                <w:sz w:val="22"/>
                <w:szCs w:val="22"/>
                <w:lang w:val="en-GB"/>
              </w:rPr>
            </w:pPr>
            <w:r w:rsidRPr="00A1292C">
              <w:rPr>
                <w:rFonts w:ascii="Times New Roman" w:hAnsi="Times New Roman"/>
                <w:b/>
                <w:sz w:val="22"/>
                <w:szCs w:val="22"/>
                <w:lang w:val="en-GB"/>
              </w:rPr>
              <w:t>5.</w:t>
            </w:r>
          </w:p>
          <w:p w:rsidR="00301346" w:rsidRPr="00A1292C" w:rsidRDefault="00301346" w:rsidP="00F30B06">
            <w:pPr>
              <w:tabs>
                <w:tab w:val="left" w:pos="729"/>
              </w:tabs>
              <w:jc w:val="center"/>
              <w:rPr>
                <w:rFonts w:ascii="Times New Roman" w:hAnsi="Times New Roman"/>
                <w:b/>
                <w:sz w:val="22"/>
                <w:szCs w:val="22"/>
                <w:lang w:val="en-GB"/>
              </w:rPr>
            </w:pPr>
            <w:r w:rsidRPr="00A1292C">
              <w:rPr>
                <w:rFonts w:ascii="Times New Roman" w:hAnsi="Times New Roman"/>
                <w:b/>
                <w:sz w:val="22"/>
                <w:szCs w:val="22"/>
                <w:lang w:val="en-GB"/>
              </w:rPr>
              <w:t xml:space="preserve">Evaluation </w:t>
            </w:r>
            <w:r w:rsidR="00F30B06" w:rsidRPr="00A1292C">
              <w:rPr>
                <w:rFonts w:ascii="Times New Roman" w:hAnsi="Times New Roman"/>
                <w:b/>
                <w:sz w:val="22"/>
                <w:szCs w:val="22"/>
                <w:lang w:val="en-GB"/>
              </w:rPr>
              <w:t>c</w:t>
            </w:r>
            <w:r w:rsidRPr="00A1292C">
              <w:rPr>
                <w:rFonts w:ascii="Times New Roman" w:hAnsi="Times New Roman"/>
                <w:b/>
                <w:sz w:val="22"/>
                <w:szCs w:val="22"/>
                <w:lang w:val="en-GB"/>
              </w:rPr>
              <w:t xml:space="preserve">ommittee’s notes </w:t>
            </w:r>
          </w:p>
        </w:tc>
      </w:tr>
      <w:tr w:rsidR="00A05D2C" w:rsidRPr="00A1292C" w:rsidTr="00832149">
        <w:tc>
          <w:tcPr>
            <w:tcW w:w="1134" w:type="dxa"/>
          </w:tcPr>
          <w:p w:rsidR="00A05D2C" w:rsidRPr="00A1292C" w:rsidRDefault="00C51E53" w:rsidP="00301346">
            <w:pPr>
              <w:rPr>
                <w:rFonts w:ascii="Times New Roman" w:hAnsi="Times New Roman"/>
                <w:b/>
                <w:lang w:val="en-GB"/>
              </w:rPr>
            </w:pPr>
            <w:r>
              <w:rPr>
                <w:rFonts w:ascii="Times New Roman" w:hAnsi="Times New Roman"/>
                <w:b/>
                <w:lang w:val="en-GB"/>
              </w:rPr>
              <w:t>1.</w:t>
            </w:r>
          </w:p>
        </w:tc>
        <w:tc>
          <w:tcPr>
            <w:tcW w:w="4678" w:type="dxa"/>
            <w:vAlign w:val="center"/>
          </w:tcPr>
          <w:p w:rsidR="00832149" w:rsidRPr="00832149" w:rsidRDefault="00832149" w:rsidP="00832149">
            <w:pPr>
              <w:spacing w:after="0"/>
              <w:contextualSpacing/>
              <w:jc w:val="both"/>
              <w:rPr>
                <w:rFonts w:ascii="Times New Roman" w:eastAsia="Calibri" w:hAnsi="Times New Roman"/>
                <w:b/>
                <w:sz w:val="24"/>
                <w:szCs w:val="24"/>
                <w:lang w:val="it-IT"/>
              </w:rPr>
            </w:pPr>
            <w:r w:rsidRPr="00832149">
              <w:rPr>
                <w:rFonts w:ascii="Times New Roman" w:eastAsia="Calibri" w:hAnsi="Times New Roman"/>
                <w:b/>
                <w:sz w:val="24"/>
                <w:szCs w:val="24"/>
                <w:lang w:val="it-IT"/>
              </w:rPr>
              <w:t>Specialized vehicles Garbage Truck  for hand loading– 5+1m3 2 pieces</w:t>
            </w:r>
          </w:p>
          <w:p w:rsidR="00832149" w:rsidRPr="00832149" w:rsidRDefault="00832149" w:rsidP="00832149">
            <w:pPr>
              <w:spacing w:after="0"/>
              <w:contextualSpacing/>
              <w:rPr>
                <w:rFonts w:ascii="Times New Roman" w:hAnsi="Times New Roman"/>
              </w:rPr>
            </w:pPr>
          </w:p>
          <w:p w:rsidR="00832149" w:rsidRPr="00832149" w:rsidRDefault="00832149" w:rsidP="00832149">
            <w:pPr>
              <w:spacing w:after="0"/>
              <w:contextualSpacing/>
              <w:rPr>
                <w:rFonts w:ascii="Times New Roman" w:hAnsi="Times New Roman"/>
                <w:b/>
                <w:bCs/>
              </w:rPr>
            </w:pPr>
            <w:r w:rsidRPr="00832149">
              <w:rPr>
                <w:rFonts w:ascii="Times New Roman" w:hAnsi="Times New Roman"/>
                <w:b/>
                <w:bCs/>
              </w:rPr>
              <w:t xml:space="preserve">TECHNICAL CHARACTERISTICS OF CHASSIS 4X2 ordinary cabin - </w:t>
            </w:r>
          </w:p>
          <w:p w:rsidR="00832149" w:rsidRPr="00832149" w:rsidRDefault="00832149" w:rsidP="00832149">
            <w:pPr>
              <w:spacing w:after="0"/>
              <w:contextualSpacing/>
              <w:rPr>
                <w:rFonts w:ascii="Times New Roman" w:hAnsi="Times New Roman"/>
              </w:rPr>
            </w:pPr>
          </w:p>
          <w:p w:rsidR="00832149" w:rsidRPr="00832149" w:rsidRDefault="00832149" w:rsidP="00832149">
            <w:pPr>
              <w:spacing w:after="0"/>
              <w:contextualSpacing/>
              <w:rPr>
                <w:rFonts w:ascii="Times New Roman" w:hAnsi="Times New Roman"/>
              </w:rPr>
            </w:pPr>
            <w:r w:rsidRPr="00832149">
              <w:rPr>
                <w:rFonts w:ascii="Times New Roman" w:hAnsi="Times New Roman"/>
              </w:rPr>
              <w:t>• Year of production - min. 2021</w:t>
            </w:r>
          </w:p>
          <w:p w:rsidR="00832149" w:rsidRPr="00832149" w:rsidRDefault="00832149" w:rsidP="00832149">
            <w:pPr>
              <w:spacing w:after="0"/>
              <w:contextualSpacing/>
              <w:rPr>
                <w:rFonts w:ascii="Times New Roman" w:hAnsi="Times New Roman"/>
              </w:rPr>
            </w:pPr>
            <w:r w:rsidRPr="00832149">
              <w:rPr>
                <w:rFonts w:ascii="Times New Roman" w:hAnsi="Times New Roman"/>
              </w:rPr>
              <w:t>• Undercarriage adapted to severe operating conditions (reinforced longitudinal chassis profile "C" profile minimum chassis profile thickness 5 mm)</w:t>
            </w:r>
          </w:p>
          <w:p w:rsidR="00832149" w:rsidRPr="00832149" w:rsidRDefault="00832149" w:rsidP="00832149">
            <w:pPr>
              <w:spacing w:after="0"/>
              <w:contextualSpacing/>
              <w:rPr>
                <w:rFonts w:ascii="Times New Roman" w:hAnsi="Times New Roman"/>
              </w:rPr>
            </w:pPr>
            <w:r w:rsidRPr="00832149">
              <w:rPr>
                <w:rFonts w:ascii="Times New Roman" w:hAnsi="Times New Roman"/>
              </w:rPr>
              <w:t>• Wheelbase maximum 3800 mm</w:t>
            </w:r>
          </w:p>
          <w:p w:rsidR="00832149" w:rsidRPr="00832149" w:rsidRDefault="00832149" w:rsidP="00832149">
            <w:pPr>
              <w:spacing w:after="0"/>
              <w:contextualSpacing/>
              <w:rPr>
                <w:rFonts w:ascii="Times New Roman" w:hAnsi="Times New Roman"/>
              </w:rPr>
            </w:pPr>
            <w:r w:rsidRPr="00832149">
              <w:rPr>
                <w:rFonts w:ascii="Times New Roman" w:hAnsi="Times New Roman"/>
              </w:rPr>
              <w:t>• Gross vehicle weight maximum 7200 kg</w:t>
            </w:r>
          </w:p>
          <w:p w:rsidR="00832149" w:rsidRPr="00832149" w:rsidRDefault="00832149" w:rsidP="00832149">
            <w:pPr>
              <w:spacing w:after="0"/>
              <w:contextualSpacing/>
              <w:rPr>
                <w:rFonts w:ascii="Times New Roman" w:hAnsi="Times New Roman"/>
              </w:rPr>
            </w:pPr>
            <w:r w:rsidRPr="00832149">
              <w:rPr>
                <w:rFonts w:ascii="Times New Roman" w:hAnsi="Times New Roman"/>
              </w:rPr>
              <w:t>• Front axle load at least 2500 kg, rear at least 5300 kg</w:t>
            </w:r>
          </w:p>
          <w:p w:rsidR="00832149" w:rsidRPr="00832149" w:rsidRDefault="00832149" w:rsidP="00832149">
            <w:pPr>
              <w:spacing w:after="0"/>
              <w:contextualSpacing/>
              <w:rPr>
                <w:rFonts w:ascii="Times New Roman" w:hAnsi="Times New Roman"/>
              </w:rPr>
            </w:pPr>
            <w:r w:rsidRPr="00832149">
              <w:rPr>
                <w:rFonts w:ascii="Times New Roman" w:hAnsi="Times New Roman"/>
              </w:rPr>
              <w:t>• The engine must meet a minimum of Euro 6 standards</w:t>
            </w:r>
          </w:p>
          <w:p w:rsidR="00832149" w:rsidRPr="00832149" w:rsidRDefault="00832149" w:rsidP="00832149">
            <w:pPr>
              <w:spacing w:after="0"/>
              <w:contextualSpacing/>
              <w:rPr>
                <w:rFonts w:ascii="Times New Roman" w:hAnsi="Times New Roman"/>
              </w:rPr>
            </w:pPr>
            <w:r w:rsidRPr="00832149">
              <w:rPr>
                <w:rFonts w:ascii="Times New Roman" w:hAnsi="Times New Roman"/>
              </w:rPr>
              <w:t>• Engine capacity maximum 3000 cm³</w:t>
            </w:r>
          </w:p>
          <w:p w:rsidR="00832149" w:rsidRPr="00832149" w:rsidRDefault="00832149" w:rsidP="00832149">
            <w:pPr>
              <w:spacing w:after="0"/>
              <w:contextualSpacing/>
              <w:rPr>
                <w:rFonts w:ascii="Times New Roman" w:hAnsi="Times New Roman"/>
              </w:rPr>
            </w:pPr>
            <w:r w:rsidRPr="00832149">
              <w:rPr>
                <w:rFonts w:ascii="Times New Roman" w:hAnsi="Times New Roman"/>
              </w:rPr>
              <w:t>• Diesel engine minimum 115 kW</w:t>
            </w:r>
          </w:p>
          <w:p w:rsidR="00832149" w:rsidRPr="00832149" w:rsidRDefault="00832149" w:rsidP="00832149">
            <w:pPr>
              <w:spacing w:after="0"/>
              <w:contextualSpacing/>
              <w:rPr>
                <w:rFonts w:ascii="Times New Roman" w:hAnsi="Times New Roman"/>
              </w:rPr>
            </w:pPr>
            <w:r w:rsidRPr="00832149">
              <w:rPr>
                <w:rFonts w:ascii="Times New Roman" w:hAnsi="Times New Roman"/>
              </w:rPr>
              <w:t>• Manual transmission minimum 6 + 1 speed</w:t>
            </w:r>
          </w:p>
          <w:p w:rsidR="00832149" w:rsidRPr="00832149" w:rsidRDefault="00832149" w:rsidP="00832149">
            <w:pPr>
              <w:spacing w:after="0"/>
              <w:contextualSpacing/>
              <w:rPr>
                <w:rFonts w:ascii="Times New Roman" w:hAnsi="Times New Roman"/>
              </w:rPr>
            </w:pPr>
            <w:r w:rsidRPr="00832149">
              <w:rPr>
                <w:rFonts w:ascii="Times New Roman" w:hAnsi="Times New Roman"/>
              </w:rPr>
              <w:t>• Back and forth disc brakes</w:t>
            </w:r>
          </w:p>
          <w:p w:rsidR="00832149" w:rsidRPr="00832149" w:rsidRDefault="00832149" w:rsidP="00832149">
            <w:pPr>
              <w:spacing w:after="0"/>
              <w:contextualSpacing/>
              <w:rPr>
                <w:rFonts w:ascii="Times New Roman" w:hAnsi="Times New Roman"/>
              </w:rPr>
            </w:pPr>
            <w:r w:rsidRPr="00832149">
              <w:rPr>
                <w:rFonts w:ascii="Times New Roman" w:hAnsi="Times New Roman"/>
              </w:rPr>
              <w:t>• Anti-lock brake system (ABS)</w:t>
            </w:r>
          </w:p>
          <w:p w:rsidR="00832149" w:rsidRPr="00832149" w:rsidRDefault="00832149" w:rsidP="00832149">
            <w:pPr>
              <w:spacing w:after="0"/>
              <w:contextualSpacing/>
              <w:rPr>
                <w:rFonts w:ascii="Times New Roman" w:hAnsi="Times New Roman"/>
              </w:rPr>
            </w:pPr>
            <w:r w:rsidRPr="00832149">
              <w:rPr>
                <w:rFonts w:ascii="Times New Roman" w:hAnsi="Times New Roman"/>
              </w:rPr>
              <w:t>• Anti-skid safety system (ASR)</w:t>
            </w:r>
          </w:p>
          <w:p w:rsidR="00832149" w:rsidRPr="00832149" w:rsidRDefault="00832149" w:rsidP="00832149">
            <w:pPr>
              <w:spacing w:after="0"/>
              <w:contextualSpacing/>
              <w:rPr>
                <w:rFonts w:ascii="Times New Roman" w:hAnsi="Times New Roman"/>
              </w:rPr>
            </w:pPr>
            <w:r w:rsidRPr="00832149">
              <w:rPr>
                <w:rFonts w:ascii="Times New Roman" w:hAnsi="Times New Roman"/>
              </w:rPr>
              <w:t>• Electronic Vehicle Stability Control (ESP)</w:t>
            </w:r>
          </w:p>
          <w:p w:rsidR="00832149" w:rsidRPr="00832149" w:rsidRDefault="00832149" w:rsidP="00832149">
            <w:pPr>
              <w:spacing w:after="0"/>
              <w:contextualSpacing/>
              <w:rPr>
                <w:rFonts w:ascii="Times New Roman" w:hAnsi="Times New Roman"/>
              </w:rPr>
            </w:pPr>
            <w:r w:rsidRPr="00832149">
              <w:rPr>
                <w:rFonts w:ascii="Times New Roman" w:hAnsi="Times New Roman"/>
              </w:rPr>
              <w:t>• Safety system against vehicle reversing uphill</w:t>
            </w:r>
          </w:p>
          <w:p w:rsidR="00832149" w:rsidRPr="00832149" w:rsidRDefault="00832149" w:rsidP="00832149">
            <w:pPr>
              <w:spacing w:after="0"/>
              <w:contextualSpacing/>
              <w:rPr>
                <w:rFonts w:ascii="Times New Roman" w:hAnsi="Times New Roman"/>
              </w:rPr>
            </w:pPr>
            <w:r w:rsidRPr="00832149">
              <w:rPr>
                <w:rFonts w:ascii="Times New Roman" w:hAnsi="Times New Roman"/>
              </w:rPr>
              <w:lastRenderedPageBreak/>
              <w:t>• Lane departure warning system</w:t>
            </w:r>
          </w:p>
          <w:p w:rsidR="00832149" w:rsidRPr="00832149" w:rsidRDefault="00832149" w:rsidP="00832149">
            <w:pPr>
              <w:spacing w:after="0"/>
              <w:contextualSpacing/>
              <w:rPr>
                <w:rFonts w:ascii="Times New Roman" w:hAnsi="Times New Roman"/>
              </w:rPr>
            </w:pPr>
            <w:r w:rsidRPr="00832149">
              <w:rPr>
                <w:rFonts w:ascii="Times New Roman" w:hAnsi="Times New Roman"/>
              </w:rPr>
              <w:t>• Parking brake</w:t>
            </w:r>
          </w:p>
          <w:p w:rsidR="00832149" w:rsidRPr="00832149" w:rsidRDefault="00832149" w:rsidP="00832149">
            <w:pPr>
              <w:spacing w:after="0"/>
              <w:contextualSpacing/>
              <w:rPr>
                <w:rFonts w:ascii="Times New Roman" w:hAnsi="Times New Roman"/>
              </w:rPr>
            </w:pPr>
            <w:r w:rsidRPr="00832149">
              <w:rPr>
                <w:rFonts w:ascii="Times New Roman" w:hAnsi="Times New Roman"/>
              </w:rPr>
              <w:t>• Electric power steering adjustable for tilt and height</w:t>
            </w:r>
          </w:p>
          <w:p w:rsidR="00832149" w:rsidRPr="00832149" w:rsidRDefault="00832149" w:rsidP="00832149">
            <w:pPr>
              <w:spacing w:after="0"/>
              <w:contextualSpacing/>
              <w:rPr>
                <w:rFonts w:ascii="Times New Roman" w:hAnsi="Times New Roman"/>
              </w:rPr>
            </w:pPr>
            <w:r w:rsidRPr="00832149">
              <w:rPr>
                <w:rFonts w:ascii="Times New Roman" w:hAnsi="Times New Roman"/>
              </w:rPr>
              <w:t>• Beep when reversing</w:t>
            </w:r>
          </w:p>
          <w:p w:rsidR="00832149" w:rsidRPr="00832149" w:rsidRDefault="00832149" w:rsidP="00832149">
            <w:pPr>
              <w:spacing w:after="0"/>
              <w:contextualSpacing/>
              <w:rPr>
                <w:rFonts w:ascii="Times New Roman" w:hAnsi="Times New Roman"/>
              </w:rPr>
            </w:pPr>
            <w:r w:rsidRPr="00832149">
              <w:rPr>
                <w:rFonts w:ascii="Times New Roman" w:hAnsi="Times New Roman"/>
              </w:rPr>
              <w:t>• Digital tachograph for two drivers</w:t>
            </w:r>
          </w:p>
          <w:p w:rsidR="00832149" w:rsidRPr="00832149" w:rsidRDefault="00832149" w:rsidP="00832149">
            <w:pPr>
              <w:spacing w:after="0"/>
              <w:contextualSpacing/>
              <w:rPr>
                <w:rFonts w:ascii="Times New Roman" w:hAnsi="Times New Roman"/>
              </w:rPr>
            </w:pPr>
            <w:r w:rsidRPr="00832149">
              <w:rPr>
                <w:rFonts w:ascii="Times New Roman" w:hAnsi="Times New Roman"/>
              </w:rPr>
              <w:t>• Voltage in the system 12 V</w:t>
            </w:r>
          </w:p>
          <w:p w:rsidR="00832149" w:rsidRPr="00832149" w:rsidRDefault="00832149" w:rsidP="00832149">
            <w:pPr>
              <w:spacing w:after="0"/>
              <w:contextualSpacing/>
              <w:rPr>
                <w:rFonts w:ascii="Times New Roman" w:hAnsi="Times New Roman"/>
              </w:rPr>
            </w:pPr>
            <w:r w:rsidRPr="00832149">
              <w:rPr>
                <w:rFonts w:ascii="Times New Roman" w:hAnsi="Times New Roman"/>
              </w:rPr>
              <w:t>• Alternator minimum 200 A</w:t>
            </w:r>
          </w:p>
          <w:p w:rsidR="00832149" w:rsidRPr="00832149" w:rsidRDefault="00832149" w:rsidP="00832149">
            <w:pPr>
              <w:spacing w:after="0"/>
              <w:contextualSpacing/>
              <w:rPr>
                <w:rFonts w:ascii="Times New Roman" w:hAnsi="Times New Roman"/>
              </w:rPr>
            </w:pPr>
            <w:r w:rsidRPr="00832149">
              <w:rPr>
                <w:rFonts w:ascii="Times New Roman" w:hAnsi="Times New Roman"/>
              </w:rPr>
              <w:t>• Tires 225/75 R16 (6 + 1 spare)</w:t>
            </w:r>
          </w:p>
          <w:p w:rsidR="00832149" w:rsidRPr="00832149" w:rsidRDefault="00832149" w:rsidP="00832149">
            <w:pPr>
              <w:spacing w:after="0"/>
              <w:contextualSpacing/>
              <w:rPr>
                <w:rFonts w:ascii="Times New Roman" w:hAnsi="Times New Roman"/>
              </w:rPr>
            </w:pPr>
            <w:r w:rsidRPr="00832149">
              <w:rPr>
                <w:rFonts w:ascii="Times New Roman" w:hAnsi="Times New Roman"/>
              </w:rPr>
              <w:t>• Tank volume minimum 100 l.</w:t>
            </w:r>
          </w:p>
          <w:p w:rsidR="00832149" w:rsidRPr="00832149" w:rsidRDefault="00832149" w:rsidP="00832149">
            <w:pPr>
              <w:spacing w:after="0"/>
              <w:contextualSpacing/>
              <w:rPr>
                <w:rFonts w:ascii="Times New Roman" w:hAnsi="Times New Roman"/>
              </w:rPr>
            </w:pPr>
            <w:r w:rsidRPr="00832149">
              <w:rPr>
                <w:rFonts w:ascii="Times New Roman" w:hAnsi="Times New Roman"/>
              </w:rPr>
              <w:t>• Cab half-ejected,</w:t>
            </w:r>
          </w:p>
          <w:p w:rsidR="00832149" w:rsidRPr="00832149" w:rsidRDefault="00832149" w:rsidP="00832149">
            <w:pPr>
              <w:spacing w:after="0"/>
              <w:contextualSpacing/>
              <w:rPr>
                <w:rFonts w:ascii="Times New Roman" w:hAnsi="Times New Roman"/>
              </w:rPr>
            </w:pPr>
            <w:r w:rsidRPr="00832149">
              <w:rPr>
                <w:rFonts w:ascii="Times New Roman" w:hAnsi="Times New Roman"/>
              </w:rPr>
              <w:t>• Comfortable driver's seat with shock absorber</w:t>
            </w:r>
          </w:p>
          <w:p w:rsidR="00832149" w:rsidRPr="00832149" w:rsidRDefault="00832149" w:rsidP="00832149">
            <w:pPr>
              <w:spacing w:after="0"/>
              <w:contextualSpacing/>
              <w:rPr>
                <w:rFonts w:ascii="Times New Roman" w:hAnsi="Times New Roman"/>
              </w:rPr>
            </w:pPr>
            <w:r w:rsidRPr="00832149">
              <w:rPr>
                <w:rFonts w:ascii="Times New Roman" w:hAnsi="Times New Roman"/>
              </w:rPr>
              <w:t>• Driver airbag</w:t>
            </w:r>
          </w:p>
          <w:p w:rsidR="00832149" w:rsidRPr="00832149" w:rsidRDefault="00832149" w:rsidP="00832149">
            <w:pPr>
              <w:spacing w:after="0"/>
              <w:contextualSpacing/>
              <w:rPr>
                <w:rFonts w:ascii="Times New Roman" w:hAnsi="Times New Roman"/>
              </w:rPr>
            </w:pPr>
            <w:r w:rsidRPr="00832149">
              <w:rPr>
                <w:rFonts w:ascii="Times New Roman" w:hAnsi="Times New Roman"/>
              </w:rPr>
              <w:t>• Number of seats 1 + 2</w:t>
            </w:r>
          </w:p>
          <w:p w:rsidR="00832149" w:rsidRPr="00832149" w:rsidRDefault="00832149" w:rsidP="00832149">
            <w:pPr>
              <w:spacing w:after="0"/>
              <w:contextualSpacing/>
              <w:rPr>
                <w:rFonts w:ascii="Times New Roman" w:hAnsi="Times New Roman"/>
              </w:rPr>
            </w:pPr>
            <w:r w:rsidRPr="00832149">
              <w:rPr>
                <w:rFonts w:ascii="Times New Roman" w:hAnsi="Times New Roman"/>
              </w:rPr>
              <w:t>• Head restraints and seat belts for all seats</w:t>
            </w:r>
          </w:p>
          <w:p w:rsidR="00832149" w:rsidRPr="00832149" w:rsidRDefault="00832149" w:rsidP="00832149">
            <w:pPr>
              <w:spacing w:after="0"/>
              <w:contextualSpacing/>
              <w:rPr>
                <w:rFonts w:ascii="Times New Roman" w:hAnsi="Times New Roman"/>
              </w:rPr>
            </w:pPr>
            <w:r w:rsidRPr="00832149">
              <w:rPr>
                <w:rFonts w:ascii="Times New Roman" w:hAnsi="Times New Roman"/>
              </w:rPr>
              <w:t>• Air conditioning</w:t>
            </w:r>
          </w:p>
          <w:p w:rsidR="00832149" w:rsidRPr="00832149" w:rsidRDefault="00832149" w:rsidP="00832149">
            <w:pPr>
              <w:spacing w:after="0"/>
              <w:contextualSpacing/>
              <w:rPr>
                <w:rFonts w:ascii="Times New Roman" w:hAnsi="Times New Roman"/>
              </w:rPr>
            </w:pPr>
            <w:r w:rsidRPr="00832149">
              <w:rPr>
                <w:rFonts w:ascii="Times New Roman" w:hAnsi="Times New Roman"/>
              </w:rPr>
              <w:t>• Cruise control</w:t>
            </w:r>
          </w:p>
          <w:p w:rsidR="00832149" w:rsidRPr="00832149" w:rsidRDefault="00832149" w:rsidP="00832149">
            <w:pPr>
              <w:spacing w:after="0"/>
              <w:contextualSpacing/>
              <w:rPr>
                <w:rFonts w:ascii="Times New Roman" w:hAnsi="Times New Roman"/>
              </w:rPr>
            </w:pPr>
            <w:r w:rsidRPr="00832149">
              <w:rPr>
                <w:rFonts w:ascii="Times New Roman" w:hAnsi="Times New Roman"/>
              </w:rPr>
              <w:t>• Color TFT instrument panel</w:t>
            </w:r>
          </w:p>
          <w:p w:rsidR="00832149" w:rsidRPr="00832149" w:rsidRDefault="00832149" w:rsidP="00832149">
            <w:pPr>
              <w:spacing w:after="0"/>
              <w:contextualSpacing/>
              <w:rPr>
                <w:rFonts w:ascii="Times New Roman" w:hAnsi="Times New Roman"/>
              </w:rPr>
            </w:pPr>
            <w:r w:rsidRPr="00832149">
              <w:rPr>
                <w:rFonts w:ascii="Times New Roman" w:hAnsi="Times New Roman"/>
              </w:rPr>
              <w:t>• Remote central lock</w:t>
            </w:r>
          </w:p>
          <w:p w:rsidR="00832149" w:rsidRPr="00832149" w:rsidRDefault="00832149" w:rsidP="00832149">
            <w:pPr>
              <w:spacing w:after="0"/>
              <w:contextualSpacing/>
              <w:rPr>
                <w:rFonts w:ascii="Times New Roman" w:hAnsi="Times New Roman"/>
              </w:rPr>
            </w:pPr>
            <w:r w:rsidRPr="00832149">
              <w:rPr>
                <w:rFonts w:ascii="Times New Roman" w:hAnsi="Times New Roman"/>
              </w:rPr>
              <w:t>• Factory radio / CD player with Bluetooth function</w:t>
            </w:r>
          </w:p>
          <w:p w:rsidR="00832149" w:rsidRPr="00832149" w:rsidRDefault="00832149" w:rsidP="00832149">
            <w:pPr>
              <w:spacing w:after="0"/>
              <w:contextualSpacing/>
              <w:rPr>
                <w:rFonts w:ascii="Times New Roman" w:hAnsi="Times New Roman"/>
              </w:rPr>
            </w:pPr>
            <w:r w:rsidRPr="00832149">
              <w:rPr>
                <w:rFonts w:ascii="Times New Roman" w:hAnsi="Times New Roman"/>
              </w:rPr>
              <w:t>• Fog lights</w:t>
            </w:r>
          </w:p>
          <w:p w:rsidR="00832149" w:rsidRPr="00832149" w:rsidRDefault="00832149" w:rsidP="00832149">
            <w:pPr>
              <w:spacing w:after="0"/>
              <w:contextualSpacing/>
              <w:rPr>
                <w:rFonts w:ascii="Times New Roman" w:hAnsi="Times New Roman"/>
              </w:rPr>
            </w:pPr>
            <w:r w:rsidRPr="00832149">
              <w:rPr>
                <w:rFonts w:ascii="Times New Roman" w:hAnsi="Times New Roman"/>
              </w:rPr>
              <w:t>• Electric front windows, for driver and front passenger</w:t>
            </w:r>
          </w:p>
          <w:p w:rsidR="00832149" w:rsidRPr="00832149" w:rsidRDefault="00832149" w:rsidP="00832149">
            <w:pPr>
              <w:spacing w:after="0"/>
              <w:contextualSpacing/>
              <w:rPr>
                <w:rFonts w:ascii="Times New Roman" w:hAnsi="Times New Roman"/>
              </w:rPr>
            </w:pPr>
            <w:r w:rsidRPr="00832149">
              <w:rPr>
                <w:rFonts w:ascii="Times New Roman" w:hAnsi="Times New Roman"/>
              </w:rPr>
              <w:t>• Main mirrors heating and electrically adjustable</w:t>
            </w:r>
          </w:p>
          <w:p w:rsidR="00832149" w:rsidRPr="00832149" w:rsidRDefault="00832149" w:rsidP="00832149">
            <w:pPr>
              <w:spacing w:after="0"/>
              <w:contextualSpacing/>
              <w:rPr>
                <w:rFonts w:ascii="Times New Roman" w:hAnsi="Times New Roman"/>
              </w:rPr>
            </w:pPr>
            <w:r w:rsidRPr="00832149">
              <w:rPr>
                <w:rFonts w:ascii="Times New Roman" w:hAnsi="Times New Roman"/>
              </w:rPr>
              <w:t>• Additional power output matched to the upgrade</w:t>
            </w:r>
          </w:p>
          <w:p w:rsidR="00832149" w:rsidRPr="00832149" w:rsidRDefault="00832149" w:rsidP="00832149">
            <w:pPr>
              <w:spacing w:after="0"/>
              <w:contextualSpacing/>
              <w:rPr>
                <w:rFonts w:ascii="Times New Roman" w:hAnsi="Times New Roman"/>
              </w:rPr>
            </w:pPr>
            <w:r w:rsidRPr="00832149">
              <w:rPr>
                <w:rFonts w:ascii="Times New Roman" w:hAnsi="Times New Roman"/>
              </w:rPr>
              <w:lastRenderedPageBreak/>
              <w:t>• Module with CAN open interface</w:t>
            </w:r>
          </w:p>
          <w:p w:rsidR="00832149" w:rsidRPr="00832149" w:rsidRDefault="00832149" w:rsidP="00832149">
            <w:pPr>
              <w:spacing w:after="0"/>
              <w:contextualSpacing/>
              <w:rPr>
                <w:rFonts w:ascii="Times New Roman" w:hAnsi="Times New Roman"/>
              </w:rPr>
            </w:pPr>
            <w:r w:rsidRPr="00832149">
              <w:rPr>
                <w:rFonts w:ascii="Times New Roman" w:hAnsi="Times New Roman"/>
              </w:rPr>
              <w:t>• Cabin color white</w:t>
            </w:r>
          </w:p>
          <w:p w:rsidR="00832149" w:rsidRPr="00832149" w:rsidRDefault="00832149" w:rsidP="00832149">
            <w:pPr>
              <w:spacing w:after="0"/>
              <w:contextualSpacing/>
              <w:rPr>
                <w:rFonts w:ascii="Times New Roman" w:hAnsi="Times New Roman"/>
              </w:rPr>
            </w:pPr>
            <w:r w:rsidRPr="00832149">
              <w:rPr>
                <w:rFonts w:ascii="Times New Roman" w:hAnsi="Times New Roman"/>
              </w:rPr>
              <w:t>• Minimum vehicle equipment: triangle, hydraulic crane, basic tools, two wheel pads, portable lamp)</w:t>
            </w:r>
          </w:p>
          <w:p w:rsidR="00832149" w:rsidRPr="00832149" w:rsidRDefault="00832149" w:rsidP="00832149">
            <w:pPr>
              <w:spacing w:after="0"/>
              <w:contextualSpacing/>
              <w:rPr>
                <w:rFonts w:ascii="Times New Roman" w:hAnsi="Times New Roman"/>
              </w:rPr>
            </w:pPr>
          </w:p>
          <w:p w:rsidR="00832149" w:rsidRPr="00832149" w:rsidRDefault="00832149" w:rsidP="00832149">
            <w:pPr>
              <w:spacing w:after="0"/>
              <w:jc w:val="both"/>
              <w:rPr>
                <w:rFonts w:ascii="Times New Roman" w:eastAsia="Calibri" w:hAnsi="Times New Roman"/>
                <w:b/>
                <w:sz w:val="24"/>
                <w:szCs w:val="24"/>
                <w:u w:val="single"/>
                <w:lang w:val="it-IT"/>
              </w:rPr>
            </w:pPr>
            <w:r w:rsidRPr="00832149">
              <w:rPr>
                <w:rFonts w:ascii="Times New Roman" w:eastAsia="Calibri" w:hAnsi="Times New Roman"/>
                <w:b/>
                <w:sz w:val="24"/>
                <w:szCs w:val="24"/>
                <w:u w:val="single"/>
                <w:lang w:val="it-IT"/>
              </w:rPr>
              <w:t>Superstructure body: Rear Loading Hydraulic Garbage Compactor Capacity : Min 5+1 m3</w:t>
            </w:r>
          </w:p>
          <w:p w:rsidR="00832149" w:rsidRPr="00832149" w:rsidRDefault="00832149" w:rsidP="00832149">
            <w:pPr>
              <w:spacing w:after="0"/>
              <w:jc w:val="both"/>
              <w:rPr>
                <w:rFonts w:ascii="Times New Roman" w:eastAsia="Calibri" w:hAnsi="Times New Roman"/>
                <w:sz w:val="24"/>
                <w:szCs w:val="24"/>
                <w:lang w:val="it-IT"/>
              </w:rPr>
            </w:pPr>
          </w:p>
          <w:p w:rsidR="00832149" w:rsidRPr="00832149" w:rsidRDefault="00832149" w:rsidP="00832149">
            <w:pPr>
              <w:spacing w:after="0"/>
              <w:jc w:val="both"/>
              <w:rPr>
                <w:rFonts w:ascii="Times New Roman" w:eastAsia="Calibri" w:hAnsi="Times New Roman"/>
                <w:b/>
                <w:bCs/>
                <w:sz w:val="24"/>
                <w:szCs w:val="24"/>
                <w:u w:val="single"/>
                <w:lang w:val="hr-HR"/>
              </w:rPr>
            </w:pPr>
            <w:r w:rsidRPr="00832149">
              <w:rPr>
                <w:rFonts w:ascii="Times New Roman" w:eastAsia="Calibri" w:hAnsi="Times New Roman"/>
                <w:b/>
                <w:bCs/>
                <w:sz w:val="24"/>
                <w:szCs w:val="24"/>
                <w:u w:val="single"/>
              </w:rPr>
              <w:t>Hand loading garbage superstructure</w:t>
            </w:r>
          </w:p>
          <w:p w:rsidR="00832149" w:rsidRPr="00832149" w:rsidRDefault="00832149" w:rsidP="00832149">
            <w:pPr>
              <w:spacing w:after="0"/>
              <w:jc w:val="both"/>
              <w:rPr>
                <w:rFonts w:ascii="Times New Roman" w:eastAsia="Calibri" w:hAnsi="Times New Roman"/>
                <w:b/>
                <w:bCs/>
                <w:sz w:val="24"/>
                <w:szCs w:val="24"/>
                <w:u w:val="single"/>
              </w:rPr>
            </w:pPr>
          </w:p>
          <w:p w:rsidR="00832149" w:rsidRPr="00832149" w:rsidRDefault="00832149" w:rsidP="00832149">
            <w:pPr>
              <w:spacing w:after="0"/>
              <w:jc w:val="both"/>
              <w:rPr>
                <w:rFonts w:ascii="Times New Roman" w:eastAsia="Calibri" w:hAnsi="Times New Roman"/>
                <w:sz w:val="24"/>
                <w:szCs w:val="24"/>
              </w:rPr>
            </w:pPr>
            <w:r w:rsidRPr="00832149">
              <w:rPr>
                <w:rFonts w:ascii="Times New Roman" w:eastAsia="Calibri" w:hAnsi="Times New Roman"/>
                <w:sz w:val="24"/>
                <w:szCs w:val="24"/>
              </w:rPr>
              <w:t xml:space="preserve">1. Volume of the chest for garbage min V=5 m3 </w:t>
            </w:r>
          </w:p>
          <w:p w:rsidR="00832149" w:rsidRPr="00832149" w:rsidRDefault="00832149" w:rsidP="00832149">
            <w:pPr>
              <w:spacing w:after="0"/>
              <w:jc w:val="both"/>
              <w:rPr>
                <w:rFonts w:ascii="Times New Roman" w:eastAsia="Calibri" w:hAnsi="Times New Roman"/>
                <w:sz w:val="24"/>
                <w:szCs w:val="24"/>
              </w:rPr>
            </w:pPr>
            <w:r w:rsidRPr="00832149">
              <w:rPr>
                <w:rFonts w:ascii="Times New Roman" w:eastAsia="Calibri" w:hAnsi="Times New Roman"/>
                <w:sz w:val="24"/>
                <w:szCs w:val="24"/>
              </w:rPr>
              <w:t xml:space="preserve">2. Water-resistant body upgrade </w:t>
            </w:r>
          </w:p>
          <w:p w:rsidR="00832149" w:rsidRPr="00832149" w:rsidRDefault="00832149" w:rsidP="00832149">
            <w:pPr>
              <w:spacing w:after="0"/>
              <w:jc w:val="both"/>
              <w:rPr>
                <w:rFonts w:ascii="Times New Roman" w:eastAsia="Calibri" w:hAnsi="Times New Roman"/>
                <w:sz w:val="24"/>
                <w:szCs w:val="24"/>
              </w:rPr>
            </w:pPr>
            <w:r w:rsidRPr="00832149">
              <w:rPr>
                <w:rFonts w:ascii="Times New Roman" w:eastAsia="Calibri" w:hAnsi="Times New Roman"/>
                <w:sz w:val="24"/>
                <w:szCs w:val="24"/>
              </w:rPr>
              <w:t xml:space="preserve">3. Volume of load for garbage acceptance – receiver max V= 1 m3 </w:t>
            </w:r>
          </w:p>
          <w:p w:rsidR="00832149" w:rsidRPr="00832149" w:rsidRDefault="00832149" w:rsidP="00832149">
            <w:pPr>
              <w:spacing w:after="0"/>
              <w:jc w:val="both"/>
              <w:rPr>
                <w:rFonts w:ascii="Times New Roman" w:eastAsia="Calibri" w:hAnsi="Times New Roman"/>
                <w:sz w:val="24"/>
                <w:szCs w:val="24"/>
              </w:rPr>
            </w:pPr>
            <w:r w:rsidRPr="00832149">
              <w:rPr>
                <w:rFonts w:ascii="Times New Roman" w:eastAsia="Calibri" w:hAnsi="Times New Roman"/>
                <w:sz w:val="24"/>
                <w:szCs w:val="24"/>
              </w:rPr>
              <w:t xml:space="preserve">4. Commands of upgrade hydraulic/electrical </w:t>
            </w:r>
          </w:p>
          <w:p w:rsidR="00832149" w:rsidRPr="00832149" w:rsidRDefault="00832149" w:rsidP="00832149">
            <w:pPr>
              <w:spacing w:after="0"/>
              <w:jc w:val="both"/>
              <w:rPr>
                <w:rFonts w:ascii="Times New Roman" w:eastAsia="Calibri" w:hAnsi="Times New Roman"/>
                <w:sz w:val="24"/>
                <w:szCs w:val="24"/>
              </w:rPr>
            </w:pPr>
            <w:r w:rsidRPr="00832149">
              <w:rPr>
                <w:rFonts w:ascii="Times New Roman" w:eastAsia="Calibri" w:hAnsi="Times New Roman"/>
                <w:sz w:val="24"/>
                <w:szCs w:val="24"/>
              </w:rPr>
              <w:t xml:space="preserve">5. Compressing of garbage – level of compression in proportion min 1:5 </w:t>
            </w:r>
          </w:p>
          <w:p w:rsidR="00832149" w:rsidRPr="00832149" w:rsidRDefault="00832149" w:rsidP="00832149">
            <w:pPr>
              <w:spacing w:after="0"/>
              <w:jc w:val="both"/>
              <w:rPr>
                <w:rFonts w:ascii="Times New Roman" w:eastAsia="Calibri" w:hAnsi="Times New Roman"/>
                <w:sz w:val="24"/>
                <w:szCs w:val="24"/>
              </w:rPr>
            </w:pPr>
            <w:r w:rsidRPr="00832149">
              <w:rPr>
                <w:rFonts w:ascii="Times New Roman" w:eastAsia="Calibri" w:hAnsi="Times New Roman"/>
                <w:sz w:val="24"/>
                <w:szCs w:val="24"/>
              </w:rPr>
              <w:t xml:space="preserve">6. Back door opening/closing controllable from the front part of the loading segment for ease of management </w:t>
            </w:r>
          </w:p>
          <w:p w:rsidR="00832149" w:rsidRPr="00832149" w:rsidRDefault="00832149" w:rsidP="00832149">
            <w:pPr>
              <w:spacing w:after="0"/>
              <w:jc w:val="both"/>
              <w:rPr>
                <w:rFonts w:ascii="Times New Roman" w:eastAsia="Calibri" w:hAnsi="Times New Roman"/>
                <w:sz w:val="24"/>
                <w:szCs w:val="24"/>
              </w:rPr>
            </w:pPr>
            <w:r w:rsidRPr="00832149">
              <w:rPr>
                <w:rFonts w:ascii="Times New Roman" w:eastAsia="Calibri" w:hAnsi="Times New Roman"/>
                <w:sz w:val="24"/>
                <w:szCs w:val="24"/>
              </w:rPr>
              <w:t xml:space="preserve">7. Commands for manipulation with the upgrade located in the back of the vehicle </w:t>
            </w:r>
            <w:r w:rsidRPr="00832149">
              <w:rPr>
                <w:rFonts w:ascii="Times New Roman" w:eastAsia="Calibri" w:hAnsi="Times New Roman"/>
                <w:sz w:val="24"/>
                <w:szCs w:val="24"/>
              </w:rPr>
              <w:lastRenderedPageBreak/>
              <w:t xml:space="preserve">from either of the vehicle sides for ease of access </w:t>
            </w:r>
          </w:p>
          <w:p w:rsidR="00832149" w:rsidRPr="00832149" w:rsidRDefault="00832149" w:rsidP="00832149">
            <w:pPr>
              <w:spacing w:after="0"/>
              <w:jc w:val="both"/>
              <w:rPr>
                <w:rFonts w:ascii="Times New Roman" w:eastAsia="Calibri" w:hAnsi="Times New Roman"/>
                <w:sz w:val="24"/>
                <w:szCs w:val="24"/>
              </w:rPr>
            </w:pPr>
            <w:r w:rsidRPr="00832149">
              <w:rPr>
                <w:rFonts w:ascii="Times New Roman" w:eastAsia="Calibri" w:hAnsi="Times New Roman"/>
                <w:sz w:val="24"/>
                <w:szCs w:val="24"/>
              </w:rPr>
              <w:t xml:space="preserve">8. Types of commands will assume both individual tact and the automatic cycle </w:t>
            </w:r>
          </w:p>
          <w:p w:rsidR="00832149" w:rsidRPr="00832149" w:rsidRDefault="00832149" w:rsidP="00832149">
            <w:pPr>
              <w:spacing w:after="0"/>
              <w:jc w:val="both"/>
              <w:rPr>
                <w:rFonts w:ascii="Times New Roman" w:eastAsia="Calibri" w:hAnsi="Times New Roman"/>
                <w:sz w:val="24"/>
                <w:szCs w:val="24"/>
              </w:rPr>
            </w:pPr>
            <w:r w:rsidRPr="00832149">
              <w:rPr>
                <w:rFonts w:ascii="Times New Roman" w:eastAsia="Calibri" w:hAnsi="Times New Roman"/>
                <w:sz w:val="24"/>
                <w:szCs w:val="24"/>
              </w:rPr>
              <w:t xml:space="preserve">9. Maximal work pressure of the system in exploitation up to 160 bar </w:t>
            </w:r>
          </w:p>
          <w:p w:rsidR="00832149" w:rsidRPr="00832149" w:rsidRDefault="00832149" w:rsidP="00832149">
            <w:pPr>
              <w:spacing w:after="0"/>
              <w:jc w:val="both"/>
              <w:rPr>
                <w:rFonts w:ascii="Times New Roman" w:eastAsia="Calibri" w:hAnsi="Times New Roman"/>
                <w:sz w:val="24"/>
                <w:szCs w:val="24"/>
              </w:rPr>
            </w:pPr>
            <w:r w:rsidRPr="00832149">
              <w:rPr>
                <w:rFonts w:ascii="Times New Roman" w:eastAsia="Calibri" w:hAnsi="Times New Roman"/>
                <w:sz w:val="24"/>
                <w:szCs w:val="24"/>
              </w:rPr>
              <w:t xml:space="preserve">10. Hydraulic system insured from overload through the safety valves </w:t>
            </w:r>
          </w:p>
          <w:p w:rsidR="00832149" w:rsidRPr="00832149" w:rsidRDefault="00832149" w:rsidP="00832149">
            <w:pPr>
              <w:spacing w:after="0"/>
              <w:jc w:val="both"/>
              <w:rPr>
                <w:rFonts w:ascii="Times New Roman" w:eastAsia="Calibri" w:hAnsi="Times New Roman"/>
                <w:sz w:val="24"/>
                <w:szCs w:val="24"/>
              </w:rPr>
            </w:pPr>
            <w:r w:rsidRPr="00832149">
              <w:rPr>
                <w:rFonts w:ascii="Times New Roman" w:eastAsia="Calibri" w:hAnsi="Times New Roman"/>
                <w:sz w:val="24"/>
                <w:szCs w:val="24"/>
              </w:rPr>
              <w:t xml:space="preserve">11. The vehicle will contain the two-level pump of minimum flow cca 60cm 3 /o, and maximal pressure of 320 bar. The pump placed directly on the power supply of the gear, without cardan </w:t>
            </w:r>
          </w:p>
          <w:p w:rsidR="00832149" w:rsidRPr="00832149" w:rsidRDefault="00832149" w:rsidP="00832149">
            <w:pPr>
              <w:spacing w:after="0"/>
              <w:jc w:val="both"/>
              <w:rPr>
                <w:rFonts w:ascii="Times New Roman" w:eastAsia="Calibri" w:hAnsi="Times New Roman"/>
                <w:sz w:val="24"/>
                <w:szCs w:val="24"/>
              </w:rPr>
            </w:pPr>
            <w:r w:rsidRPr="00832149">
              <w:rPr>
                <w:rFonts w:ascii="Times New Roman" w:eastAsia="Calibri" w:hAnsi="Times New Roman"/>
                <w:sz w:val="24"/>
                <w:szCs w:val="24"/>
              </w:rPr>
              <w:t xml:space="preserve">12. The superstructure has include the two platforms – on both back sides for standing by the operators and with the available handrails, for safety transport of operators </w:t>
            </w:r>
          </w:p>
          <w:p w:rsidR="00832149" w:rsidRPr="00832149" w:rsidRDefault="00832149" w:rsidP="00832149">
            <w:pPr>
              <w:spacing w:after="0"/>
              <w:jc w:val="both"/>
              <w:rPr>
                <w:rFonts w:ascii="Times New Roman" w:eastAsia="Calibri" w:hAnsi="Times New Roman"/>
                <w:sz w:val="24"/>
                <w:szCs w:val="24"/>
              </w:rPr>
            </w:pPr>
            <w:r w:rsidRPr="00832149">
              <w:rPr>
                <w:rFonts w:ascii="Times New Roman" w:eastAsia="Calibri" w:hAnsi="Times New Roman"/>
                <w:sz w:val="24"/>
                <w:szCs w:val="24"/>
              </w:rPr>
              <w:t xml:space="preserve">13. Block valve on the cylinders for incident prevention </w:t>
            </w:r>
          </w:p>
          <w:p w:rsidR="00832149" w:rsidRPr="00832149" w:rsidRDefault="00832149" w:rsidP="00832149">
            <w:pPr>
              <w:spacing w:after="0"/>
              <w:jc w:val="both"/>
              <w:rPr>
                <w:rFonts w:ascii="Times New Roman" w:eastAsia="Calibri" w:hAnsi="Times New Roman"/>
                <w:sz w:val="24"/>
                <w:szCs w:val="24"/>
              </w:rPr>
            </w:pPr>
            <w:r w:rsidRPr="00832149">
              <w:rPr>
                <w:rFonts w:ascii="Times New Roman" w:eastAsia="Calibri" w:hAnsi="Times New Roman"/>
                <w:sz w:val="24"/>
                <w:szCs w:val="24"/>
              </w:rPr>
              <w:t xml:space="preserve">14. Place for garbage loading on the back side of the vehicle </w:t>
            </w:r>
          </w:p>
          <w:p w:rsidR="00832149" w:rsidRPr="00832149" w:rsidRDefault="00832149" w:rsidP="00832149">
            <w:pPr>
              <w:spacing w:after="0"/>
              <w:jc w:val="both"/>
              <w:rPr>
                <w:rFonts w:ascii="Times New Roman" w:eastAsia="Calibri" w:hAnsi="Times New Roman"/>
                <w:sz w:val="24"/>
                <w:szCs w:val="24"/>
              </w:rPr>
            </w:pPr>
            <w:r w:rsidRPr="00832149">
              <w:rPr>
                <w:rFonts w:ascii="Times New Roman" w:eastAsia="Calibri" w:hAnsi="Times New Roman"/>
                <w:sz w:val="24"/>
                <w:szCs w:val="24"/>
              </w:rPr>
              <w:t xml:space="preserve">15. Illumination of the work space on the back side – headlight for illuminating operators work </w:t>
            </w:r>
          </w:p>
          <w:p w:rsidR="00832149" w:rsidRPr="00832149" w:rsidRDefault="00832149" w:rsidP="00832149">
            <w:pPr>
              <w:spacing w:after="0"/>
              <w:jc w:val="both"/>
              <w:rPr>
                <w:rFonts w:ascii="Times New Roman" w:eastAsia="Calibri" w:hAnsi="Times New Roman"/>
                <w:sz w:val="24"/>
                <w:szCs w:val="24"/>
              </w:rPr>
            </w:pPr>
            <w:r w:rsidRPr="00832149">
              <w:rPr>
                <w:rFonts w:ascii="Times New Roman" w:eastAsia="Calibri" w:hAnsi="Times New Roman"/>
                <w:sz w:val="24"/>
                <w:szCs w:val="24"/>
              </w:rPr>
              <w:t xml:space="preserve">16. Rotation headlights in the front and in the back </w:t>
            </w:r>
          </w:p>
          <w:p w:rsidR="00832149" w:rsidRPr="00832149" w:rsidRDefault="00832149" w:rsidP="00832149">
            <w:pPr>
              <w:spacing w:after="0"/>
              <w:jc w:val="both"/>
              <w:rPr>
                <w:rFonts w:ascii="Times New Roman" w:eastAsia="Calibri" w:hAnsi="Times New Roman"/>
                <w:sz w:val="24"/>
                <w:szCs w:val="24"/>
              </w:rPr>
            </w:pPr>
            <w:r w:rsidRPr="00832149">
              <w:rPr>
                <w:rFonts w:ascii="Times New Roman" w:eastAsia="Calibri" w:hAnsi="Times New Roman"/>
                <w:sz w:val="24"/>
                <w:szCs w:val="24"/>
              </w:rPr>
              <w:lastRenderedPageBreak/>
              <w:t xml:space="preserve">17. Anticorrosive prevention and final daub performed </w:t>
            </w:r>
          </w:p>
          <w:p w:rsidR="00832149" w:rsidRPr="00832149" w:rsidRDefault="00832149" w:rsidP="00832149">
            <w:pPr>
              <w:spacing w:after="0"/>
              <w:jc w:val="both"/>
              <w:rPr>
                <w:rFonts w:ascii="Times New Roman" w:eastAsia="Calibri" w:hAnsi="Times New Roman"/>
                <w:sz w:val="24"/>
                <w:szCs w:val="24"/>
              </w:rPr>
            </w:pPr>
            <w:r w:rsidRPr="00832149">
              <w:rPr>
                <w:rFonts w:ascii="Times New Roman" w:eastAsia="Calibri" w:hAnsi="Times New Roman"/>
                <w:sz w:val="24"/>
                <w:szCs w:val="24"/>
              </w:rPr>
              <w:t xml:space="preserve">18. All the elements are sandblasted, painted with two-component acrylic paint, dried in the the high temperature chamber </w:t>
            </w:r>
          </w:p>
          <w:p w:rsidR="00832149" w:rsidRPr="00832149" w:rsidRDefault="00832149" w:rsidP="00832149">
            <w:pPr>
              <w:spacing w:after="0"/>
              <w:jc w:val="both"/>
              <w:rPr>
                <w:rFonts w:ascii="Times New Roman" w:eastAsia="Calibri" w:hAnsi="Times New Roman"/>
                <w:sz w:val="24"/>
                <w:szCs w:val="24"/>
              </w:rPr>
            </w:pPr>
            <w:r w:rsidRPr="00832149">
              <w:rPr>
                <w:rFonts w:ascii="Times New Roman" w:eastAsia="Calibri" w:hAnsi="Times New Roman"/>
                <w:sz w:val="24"/>
                <w:szCs w:val="24"/>
              </w:rPr>
              <w:t xml:space="preserve">19. System for acceptance and disposal of pushing lung type, with the rotating load for acceptance of mixtures and rotating tile for garbage pressing </w:t>
            </w:r>
          </w:p>
          <w:p w:rsidR="00832149" w:rsidRPr="00832149" w:rsidRDefault="00832149" w:rsidP="00832149">
            <w:pPr>
              <w:spacing w:after="0"/>
              <w:jc w:val="both"/>
              <w:rPr>
                <w:rFonts w:ascii="Times New Roman" w:eastAsia="Calibri" w:hAnsi="Times New Roman"/>
                <w:sz w:val="24"/>
                <w:szCs w:val="24"/>
              </w:rPr>
            </w:pPr>
            <w:r w:rsidRPr="00832149">
              <w:rPr>
                <w:rFonts w:ascii="Times New Roman" w:eastAsia="Calibri" w:hAnsi="Times New Roman"/>
                <w:sz w:val="24"/>
                <w:szCs w:val="24"/>
              </w:rPr>
              <w:t>20. Controlled drainage for the squeezed liquids both in the upgrade and in the collective load</w:t>
            </w:r>
          </w:p>
          <w:p w:rsidR="0051570E" w:rsidRPr="00832149" w:rsidRDefault="0051570E" w:rsidP="000E3807">
            <w:pPr>
              <w:rPr>
                <w:rFonts w:ascii="Times New Roman" w:hAnsi="Times New Roman"/>
                <w:sz w:val="22"/>
                <w:szCs w:val="22"/>
              </w:rPr>
            </w:pPr>
          </w:p>
        </w:tc>
        <w:tc>
          <w:tcPr>
            <w:tcW w:w="4253" w:type="dxa"/>
          </w:tcPr>
          <w:p w:rsidR="00A05D2C" w:rsidRPr="00A1292C" w:rsidRDefault="00A05D2C" w:rsidP="00301346">
            <w:pPr>
              <w:rPr>
                <w:rFonts w:ascii="Times New Roman" w:hAnsi="Times New Roman"/>
                <w:b/>
                <w:highlight w:val="green"/>
                <w:lang w:val="en-GB"/>
              </w:rPr>
            </w:pPr>
          </w:p>
        </w:tc>
        <w:tc>
          <w:tcPr>
            <w:tcW w:w="2835" w:type="dxa"/>
          </w:tcPr>
          <w:p w:rsidR="00A05D2C" w:rsidRPr="00A1292C" w:rsidRDefault="00A05D2C" w:rsidP="00301346">
            <w:pPr>
              <w:rPr>
                <w:rFonts w:ascii="Times New Roman" w:hAnsi="Times New Roman"/>
                <w:b/>
                <w:highlight w:val="green"/>
                <w:lang w:val="en-GB"/>
              </w:rPr>
            </w:pPr>
          </w:p>
        </w:tc>
        <w:tc>
          <w:tcPr>
            <w:tcW w:w="1984" w:type="dxa"/>
          </w:tcPr>
          <w:p w:rsidR="00A05D2C" w:rsidRPr="00A1292C" w:rsidRDefault="00A05D2C" w:rsidP="00301346">
            <w:pPr>
              <w:rPr>
                <w:rFonts w:ascii="Times New Roman" w:hAnsi="Times New Roman"/>
                <w:b/>
                <w:highlight w:val="green"/>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p>
    <w:sectPr w:rsidR="00104DB7" w:rsidRPr="00D10EF9"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10A0" w:rsidRDefault="00B010A0">
      <w:r>
        <w:separator/>
      </w:r>
    </w:p>
  </w:endnote>
  <w:endnote w:type="continuationSeparator" w:id="1">
    <w:p w:rsidR="00B010A0" w:rsidRDefault="00B010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Segoe U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D85" w:rsidRPr="00C4214C" w:rsidRDefault="00832149" w:rsidP="00B25580">
    <w:pPr>
      <w:pStyle w:val="Footer"/>
      <w:tabs>
        <w:tab w:val="clear" w:pos="4320"/>
        <w:tab w:val="clear" w:pos="8640"/>
        <w:tab w:val="right" w:pos="14317"/>
      </w:tabs>
      <w:spacing w:before="0" w:after="0"/>
      <w:rPr>
        <w:rFonts w:ascii="Times New Roman" w:hAnsi="Times New Roman"/>
        <w:sz w:val="18"/>
        <w:szCs w:val="18"/>
        <w:lang w:val="en-GB"/>
      </w:rPr>
    </w:pPr>
    <w:r w:rsidRPr="00832149">
      <w:rPr>
        <w:rFonts w:ascii="Times New Roman" w:hAnsi="Times New Roman"/>
        <w:b/>
        <w:sz w:val="18"/>
        <w:lang w:val="en-GB"/>
      </w:rPr>
      <w:t>December 2021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EF03D5"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EF03D5" w:rsidRPr="00C4214C">
      <w:rPr>
        <w:rFonts w:ascii="Times New Roman" w:hAnsi="Times New Roman"/>
        <w:sz w:val="18"/>
        <w:szCs w:val="18"/>
      </w:rPr>
      <w:fldChar w:fldCharType="separate"/>
    </w:r>
    <w:r w:rsidR="00C51E53">
      <w:rPr>
        <w:rFonts w:ascii="Times New Roman" w:hAnsi="Times New Roman"/>
        <w:noProof/>
        <w:sz w:val="18"/>
        <w:szCs w:val="18"/>
        <w:lang w:val="en-GB"/>
      </w:rPr>
      <w:t>6</w:t>
    </w:r>
    <w:r w:rsidR="00EF03D5"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EF03D5"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EF03D5" w:rsidRPr="00C4214C">
      <w:rPr>
        <w:rFonts w:ascii="Times New Roman" w:hAnsi="Times New Roman"/>
        <w:sz w:val="18"/>
        <w:szCs w:val="18"/>
      </w:rPr>
      <w:fldChar w:fldCharType="separate"/>
    </w:r>
    <w:r w:rsidR="00C51E53">
      <w:rPr>
        <w:rFonts w:ascii="Times New Roman" w:hAnsi="Times New Roman"/>
        <w:noProof/>
        <w:sz w:val="18"/>
        <w:szCs w:val="18"/>
        <w:lang w:val="en-GB"/>
      </w:rPr>
      <w:t>6</w:t>
    </w:r>
    <w:r w:rsidR="00EF03D5" w:rsidRPr="00C4214C">
      <w:rPr>
        <w:rFonts w:ascii="Times New Roman" w:hAnsi="Times New Roman"/>
        <w:sz w:val="18"/>
        <w:szCs w:val="18"/>
      </w:rPr>
      <w:fldChar w:fldCharType="end"/>
    </w:r>
  </w:p>
  <w:p w:rsidR="00B25580" w:rsidRPr="00C4214C" w:rsidRDefault="00EF03D5"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580" w:rsidRPr="00C4214C" w:rsidRDefault="00832149" w:rsidP="00684176">
    <w:pPr>
      <w:pStyle w:val="Footer"/>
      <w:tabs>
        <w:tab w:val="clear" w:pos="4320"/>
        <w:tab w:val="clear" w:pos="8640"/>
        <w:tab w:val="right" w:pos="14317"/>
      </w:tabs>
      <w:spacing w:before="0" w:after="0"/>
      <w:jc w:val="both"/>
      <w:rPr>
        <w:rFonts w:ascii="Times New Roman" w:hAnsi="Times New Roman"/>
        <w:sz w:val="18"/>
        <w:szCs w:val="18"/>
        <w:lang w:val="en-GB"/>
      </w:rPr>
    </w:pPr>
    <w:bookmarkStart w:id="1" w:name="_Hlk94270145"/>
    <w:r>
      <w:rPr>
        <w:rFonts w:ascii="Times New Roman" w:hAnsi="Times New Roman"/>
        <w:b/>
        <w:sz w:val="18"/>
        <w:lang w:val="en-GB"/>
      </w:rPr>
      <w:t>December</w:t>
    </w:r>
    <w:r w:rsidR="00622D13" w:rsidRPr="00622D13">
      <w:rPr>
        <w:rFonts w:ascii="Times New Roman" w:hAnsi="Times New Roman"/>
        <w:b/>
        <w:sz w:val="18"/>
        <w:lang w:val="en-GB"/>
      </w:rPr>
      <w:t xml:space="preserve"> 20</w:t>
    </w:r>
    <w:r w:rsidR="005C2869">
      <w:rPr>
        <w:rFonts w:ascii="Times New Roman" w:hAnsi="Times New Roman"/>
        <w:b/>
        <w:sz w:val="18"/>
        <w:lang w:val="en-GB"/>
      </w:rPr>
      <w:t>2</w:t>
    </w:r>
    <w:r>
      <w:rPr>
        <w:rFonts w:ascii="Times New Roman" w:hAnsi="Times New Roman"/>
        <w:b/>
        <w:sz w:val="18"/>
        <w:lang w:val="en-GB"/>
      </w:rPr>
      <w:t>1</w:t>
    </w:r>
    <w:bookmarkEnd w:id="1"/>
    <w:r w:rsidR="00B25580" w:rsidRPr="009F1BCE">
      <w:rPr>
        <w:rFonts w:ascii="Times New Roman" w:hAnsi="Times New Roman"/>
        <w:sz w:val="18"/>
        <w:szCs w:val="18"/>
        <w:lang w:val="en-GB"/>
      </w:rPr>
      <w:tab/>
      <w:t xml:space="preserve">Page </w:t>
    </w:r>
    <w:r w:rsidR="00EF03D5"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EF03D5" w:rsidRPr="00C4214C">
      <w:rPr>
        <w:rFonts w:ascii="Times New Roman" w:hAnsi="Times New Roman"/>
        <w:sz w:val="18"/>
        <w:szCs w:val="18"/>
      </w:rPr>
      <w:fldChar w:fldCharType="separate"/>
    </w:r>
    <w:r w:rsidR="00C51E53">
      <w:rPr>
        <w:rFonts w:ascii="Times New Roman" w:hAnsi="Times New Roman"/>
        <w:noProof/>
        <w:sz w:val="18"/>
        <w:szCs w:val="18"/>
        <w:lang w:val="en-GB"/>
      </w:rPr>
      <w:t>1</w:t>
    </w:r>
    <w:r w:rsidR="00EF03D5"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EF03D5"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EF03D5" w:rsidRPr="00C4214C">
      <w:rPr>
        <w:rFonts w:ascii="Times New Roman" w:hAnsi="Times New Roman"/>
        <w:sz w:val="18"/>
        <w:szCs w:val="18"/>
      </w:rPr>
      <w:fldChar w:fldCharType="separate"/>
    </w:r>
    <w:r w:rsidR="00C51E53">
      <w:rPr>
        <w:rFonts w:ascii="Times New Roman" w:hAnsi="Times New Roman"/>
        <w:noProof/>
        <w:sz w:val="18"/>
        <w:szCs w:val="18"/>
        <w:lang w:val="en-GB"/>
      </w:rPr>
      <w:t>6</w:t>
    </w:r>
    <w:r w:rsidR="00EF03D5" w:rsidRPr="00C4214C">
      <w:rPr>
        <w:rFonts w:ascii="Times New Roman" w:hAnsi="Times New Roman"/>
        <w:sz w:val="18"/>
        <w:szCs w:val="18"/>
      </w:rPr>
      <w:fldChar w:fldCharType="end"/>
    </w:r>
  </w:p>
  <w:p w:rsidR="0030381F" w:rsidRPr="009F1BCE" w:rsidRDefault="00EF03D5"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10A0" w:rsidRDefault="00B010A0">
      <w:r>
        <w:separator/>
      </w:r>
    </w:p>
  </w:footnote>
  <w:footnote w:type="continuationSeparator" w:id="1">
    <w:p w:rsidR="00B010A0" w:rsidRDefault="00B010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nsid w:val="6B850FF0"/>
    <w:multiLevelType w:val="hybridMultilevel"/>
    <w:tmpl w:val="40264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1"/>
  </w:num>
  <w:num w:numId="10">
    <w:abstractNumId w:val="11"/>
  </w:num>
  <w:num w:numId="11">
    <w:abstractNumId w:val="12"/>
  </w:num>
  <w:num w:numId="12">
    <w:abstractNumId w:val="13"/>
  </w:num>
  <w:num w:numId="13">
    <w:abstractNumId w:val="26"/>
  </w:num>
  <w:num w:numId="14">
    <w:abstractNumId w:val="31"/>
  </w:num>
  <w:num w:numId="15">
    <w:abstractNumId w:val="37"/>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8"/>
  </w:num>
  <w:num w:numId="28">
    <w:abstractNumId w:val="39"/>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40"/>
  </w:num>
  <w:num w:numId="38">
    <w:abstractNumId w:val="8"/>
  </w:num>
  <w:num w:numId="39">
    <w:abstractNumId w:val="10"/>
  </w:num>
  <w:num w:numId="40">
    <w:abstractNumId w:val="15"/>
  </w:num>
  <w:num w:numId="41">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2"/>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85CA1"/>
    <w:rsid w:val="00087F35"/>
    <w:rsid w:val="0009044B"/>
    <w:rsid w:val="0009286D"/>
    <w:rsid w:val="000A7A2C"/>
    <w:rsid w:val="000B1236"/>
    <w:rsid w:val="000B6140"/>
    <w:rsid w:val="000C4AE6"/>
    <w:rsid w:val="000C5D91"/>
    <w:rsid w:val="000D24E3"/>
    <w:rsid w:val="000D2B44"/>
    <w:rsid w:val="000D40DB"/>
    <w:rsid w:val="000E0839"/>
    <w:rsid w:val="000E37F4"/>
    <w:rsid w:val="000E3807"/>
    <w:rsid w:val="000E7B75"/>
    <w:rsid w:val="000F3878"/>
    <w:rsid w:val="000F56D4"/>
    <w:rsid w:val="000F5F5F"/>
    <w:rsid w:val="00100E01"/>
    <w:rsid w:val="00103348"/>
    <w:rsid w:val="00103913"/>
    <w:rsid w:val="00104DB7"/>
    <w:rsid w:val="00111B28"/>
    <w:rsid w:val="00111DF7"/>
    <w:rsid w:val="00115916"/>
    <w:rsid w:val="00117D4C"/>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0113D"/>
    <w:rsid w:val="00211E0F"/>
    <w:rsid w:val="00216F0D"/>
    <w:rsid w:val="002209F1"/>
    <w:rsid w:val="00220BF7"/>
    <w:rsid w:val="00224C44"/>
    <w:rsid w:val="00235883"/>
    <w:rsid w:val="002426D3"/>
    <w:rsid w:val="002442B7"/>
    <w:rsid w:val="00247332"/>
    <w:rsid w:val="002560BB"/>
    <w:rsid w:val="002561C8"/>
    <w:rsid w:val="0026512B"/>
    <w:rsid w:val="0026542C"/>
    <w:rsid w:val="00271700"/>
    <w:rsid w:val="0028364A"/>
    <w:rsid w:val="00294190"/>
    <w:rsid w:val="002A0041"/>
    <w:rsid w:val="002B0798"/>
    <w:rsid w:val="002B6401"/>
    <w:rsid w:val="002C461F"/>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C7EC3"/>
    <w:rsid w:val="003D3CAA"/>
    <w:rsid w:val="003D7611"/>
    <w:rsid w:val="003F128A"/>
    <w:rsid w:val="003F2FA4"/>
    <w:rsid w:val="003F3B51"/>
    <w:rsid w:val="003F7DB7"/>
    <w:rsid w:val="0040221E"/>
    <w:rsid w:val="00420666"/>
    <w:rsid w:val="00426276"/>
    <w:rsid w:val="004300D4"/>
    <w:rsid w:val="004316F0"/>
    <w:rsid w:val="004554CB"/>
    <w:rsid w:val="0045711C"/>
    <w:rsid w:val="004775D2"/>
    <w:rsid w:val="00483E26"/>
    <w:rsid w:val="00485095"/>
    <w:rsid w:val="00496BB4"/>
    <w:rsid w:val="004A7ED9"/>
    <w:rsid w:val="004B76D6"/>
    <w:rsid w:val="004C35B5"/>
    <w:rsid w:val="004C73B6"/>
    <w:rsid w:val="004D2FD8"/>
    <w:rsid w:val="004E0088"/>
    <w:rsid w:val="004F13A1"/>
    <w:rsid w:val="004F5C57"/>
    <w:rsid w:val="00501FF0"/>
    <w:rsid w:val="005108FD"/>
    <w:rsid w:val="0051570E"/>
    <w:rsid w:val="00525E85"/>
    <w:rsid w:val="00535826"/>
    <w:rsid w:val="00536B4A"/>
    <w:rsid w:val="00540384"/>
    <w:rsid w:val="00543F1F"/>
    <w:rsid w:val="00562928"/>
    <w:rsid w:val="00575CB0"/>
    <w:rsid w:val="00591F23"/>
    <w:rsid w:val="00593550"/>
    <w:rsid w:val="005A230B"/>
    <w:rsid w:val="005B2018"/>
    <w:rsid w:val="005C0EA1"/>
    <w:rsid w:val="005C2869"/>
    <w:rsid w:val="005C4176"/>
    <w:rsid w:val="005D2116"/>
    <w:rsid w:val="005D2717"/>
    <w:rsid w:val="005D3833"/>
    <w:rsid w:val="005D571C"/>
    <w:rsid w:val="005F3C51"/>
    <w:rsid w:val="005F62D0"/>
    <w:rsid w:val="006126FE"/>
    <w:rsid w:val="00622D13"/>
    <w:rsid w:val="006311FE"/>
    <w:rsid w:val="00633829"/>
    <w:rsid w:val="006408AC"/>
    <w:rsid w:val="00645844"/>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21D9"/>
    <w:rsid w:val="0073450F"/>
    <w:rsid w:val="0075384B"/>
    <w:rsid w:val="00777E99"/>
    <w:rsid w:val="0078178B"/>
    <w:rsid w:val="00792A1B"/>
    <w:rsid w:val="007B65DB"/>
    <w:rsid w:val="007C0BDD"/>
    <w:rsid w:val="007C1656"/>
    <w:rsid w:val="007C75E0"/>
    <w:rsid w:val="007D228F"/>
    <w:rsid w:val="007D5FA2"/>
    <w:rsid w:val="007E0E85"/>
    <w:rsid w:val="007E3D5F"/>
    <w:rsid w:val="007E53F9"/>
    <w:rsid w:val="00806CE0"/>
    <w:rsid w:val="00810702"/>
    <w:rsid w:val="00811F58"/>
    <w:rsid w:val="00822CBC"/>
    <w:rsid w:val="00832149"/>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2327F"/>
    <w:rsid w:val="00934E01"/>
    <w:rsid w:val="0093582A"/>
    <w:rsid w:val="0094670B"/>
    <w:rsid w:val="009504FC"/>
    <w:rsid w:val="00955876"/>
    <w:rsid w:val="00976745"/>
    <w:rsid w:val="00980A42"/>
    <w:rsid w:val="009976B3"/>
    <w:rsid w:val="009A3792"/>
    <w:rsid w:val="009A5782"/>
    <w:rsid w:val="009B0CF1"/>
    <w:rsid w:val="009B2F1F"/>
    <w:rsid w:val="009B422E"/>
    <w:rsid w:val="009B4D6F"/>
    <w:rsid w:val="009C0E86"/>
    <w:rsid w:val="009C359E"/>
    <w:rsid w:val="009D2938"/>
    <w:rsid w:val="009E6BB7"/>
    <w:rsid w:val="009F1BCE"/>
    <w:rsid w:val="00A039CA"/>
    <w:rsid w:val="00A05D2C"/>
    <w:rsid w:val="00A1292C"/>
    <w:rsid w:val="00A14AA7"/>
    <w:rsid w:val="00A47856"/>
    <w:rsid w:val="00A512C9"/>
    <w:rsid w:val="00A539E4"/>
    <w:rsid w:val="00A5762A"/>
    <w:rsid w:val="00A57B88"/>
    <w:rsid w:val="00A62073"/>
    <w:rsid w:val="00A63E3C"/>
    <w:rsid w:val="00A75650"/>
    <w:rsid w:val="00A7693B"/>
    <w:rsid w:val="00A82737"/>
    <w:rsid w:val="00AA24A4"/>
    <w:rsid w:val="00AA4E3B"/>
    <w:rsid w:val="00AB29A9"/>
    <w:rsid w:val="00AB66A5"/>
    <w:rsid w:val="00AC7636"/>
    <w:rsid w:val="00AD1B8E"/>
    <w:rsid w:val="00AD3FB8"/>
    <w:rsid w:val="00AE6600"/>
    <w:rsid w:val="00AE7D13"/>
    <w:rsid w:val="00AF4052"/>
    <w:rsid w:val="00B010A0"/>
    <w:rsid w:val="00B07102"/>
    <w:rsid w:val="00B1165D"/>
    <w:rsid w:val="00B148C1"/>
    <w:rsid w:val="00B25580"/>
    <w:rsid w:val="00B277E4"/>
    <w:rsid w:val="00B3168E"/>
    <w:rsid w:val="00B402EF"/>
    <w:rsid w:val="00B44DC5"/>
    <w:rsid w:val="00B450B0"/>
    <w:rsid w:val="00B4772C"/>
    <w:rsid w:val="00B63280"/>
    <w:rsid w:val="00B70C0E"/>
    <w:rsid w:val="00B77324"/>
    <w:rsid w:val="00B80DE8"/>
    <w:rsid w:val="00B862A5"/>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1E53"/>
    <w:rsid w:val="00C55B44"/>
    <w:rsid w:val="00C61312"/>
    <w:rsid w:val="00C720C8"/>
    <w:rsid w:val="00C75CCE"/>
    <w:rsid w:val="00C76A95"/>
    <w:rsid w:val="00C92434"/>
    <w:rsid w:val="00CA1354"/>
    <w:rsid w:val="00CA6C68"/>
    <w:rsid w:val="00CC7DE2"/>
    <w:rsid w:val="00CD7F25"/>
    <w:rsid w:val="00CF6C4C"/>
    <w:rsid w:val="00CF6CFA"/>
    <w:rsid w:val="00CF7AAC"/>
    <w:rsid w:val="00D10EF9"/>
    <w:rsid w:val="00D24893"/>
    <w:rsid w:val="00D43612"/>
    <w:rsid w:val="00D43C88"/>
    <w:rsid w:val="00D52CBF"/>
    <w:rsid w:val="00D576CA"/>
    <w:rsid w:val="00D66F04"/>
    <w:rsid w:val="00D73041"/>
    <w:rsid w:val="00D75213"/>
    <w:rsid w:val="00D76F73"/>
    <w:rsid w:val="00D83D1B"/>
    <w:rsid w:val="00D87FD4"/>
    <w:rsid w:val="00D979C6"/>
    <w:rsid w:val="00DA4AB8"/>
    <w:rsid w:val="00DB3C0F"/>
    <w:rsid w:val="00DC0120"/>
    <w:rsid w:val="00DC3A26"/>
    <w:rsid w:val="00DC50E2"/>
    <w:rsid w:val="00DC54A0"/>
    <w:rsid w:val="00DC6C9C"/>
    <w:rsid w:val="00DD0624"/>
    <w:rsid w:val="00DD1BEE"/>
    <w:rsid w:val="00DF4A69"/>
    <w:rsid w:val="00DF7327"/>
    <w:rsid w:val="00DF7454"/>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A0626"/>
    <w:rsid w:val="00EB4039"/>
    <w:rsid w:val="00EB6110"/>
    <w:rsid w:val="00EC33E4"/>
    <w:rsid w:val="00EC58C1"/>
    <w:rsid w:val="00ED531E"/>
    <w:rsid w:val="00EE0ED9"/>
    <w:rsid w:val="00EE2E55"/>
    <w:rsid w:val="00EF03D5"/>
    <w:rsid w:val="00F02006"/>
    <w:rsid w:val="00F0574A"/>
    <w:rsid w:val="00F12A62"/>
    <w:rsid w:val="00F15393"/>
    <w:rsid w:val="00F228B1"/>
    <w:rsid w:val="00F25BC8"/>
    <w:rsid w:val="00F30B06"/>
    <w:rsid w:val="00F33A99"/>
    <w:rsid w:val="00F35836"/>
    <w:rsid w:val="00F53DB6"/>
    <w:rsid w:val="00F540F9"/>
    <w:rsid w:val="00F56D4C"/>
    <w:rsid w:val="00F658F3"/>
    <w:rsid w:val="00F72DEF"/>
    <w:rsid w:val="00F8016B"/>
    <w:rsid w:val="00F804E1"/>
    <w:rsid w:val="00F87F88"/>
    <w:rsid w:val="00F90A9F"/>
    <w:rsid w:val="00F91DF6"/>
    <w:rsid w:val="00F962E3"/>
    <w:rsid w:val="00FA3F66"/>
    <w:rsid w:val="00FB3374"/>
    <w:rsid w:val="00FB67DE"/>
    <w:rsid w:val="00FD641B"/>
    <w:rsid w:val="00FD6CB9"/>
    <w:rsid w:val="00FE3081"/>
    <w:rsid w:val="00FE3E3B"/>
    <w:rsid w:val="00FE4FF0"/>
    <w:rsid w:val="00FE7EC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7E0E85"/>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7E0E85"/>
    <w:pPr>
      <w:keepNext/>
      <w:outlineLvl w:val="1"/>
    </w:pPr>
    <w:rPr>
      <w:lang w:val="fr-BE"/>
    </w:rPr>
  </w:style>
  <w:style w:type="paragraph" w:styleId="Heading3">
    <w:name w:val="heading 3"/>
    <w:basedOn w:val="Normal"/>
    <w:next w:val="Normal"/>
    <w:qFormat/>
    <w:rsid w:val="007E0E85"/>
    <w:pPr>
      <w:keepNext/>
      <w:framePr w:hSpace="181" w:vSpace="181" w:wrap="auto" w:vAnchor="text" w:hAnchor="text" w:y="1"/>
      <w:outlineLvl w:val="2"/>
    </w:pPr>
    <w:rPr>
      <w:lang w:val="en-GB"/>
    </w:rPr>
  </w:style>
  <w:style w:type="paragraph" w:styleId="Heading4">
    <w:name w:val="heading 4"/>
    <w:basedOn w:val="Normal"/>
    <w:next w:val="Normal"/>
    <w:qFormat/>
    <w:rsid w:val="007E0E85"/>
    <w:pPr>
      <w:keepNext/>
      <w:numPr>
        <w:ilvl w:val="3"/>
        <w:numId w:val="2"/>
      </w:numPr>
      <w:spacing w:before="240" w:after="60"/>
      <w:outlineLvl w:val="3"/>
    </w:pPr>
    <w:rPr>
      <w:b/>
      <w:sz w:val="24"/>
    </w:rPr>
  </w:style>
  <w:style w:type="paragraph" w:styleId="Heading5">
    <w:name w:val="heading 5"/>
    <w:basedOn w:val="Normal"/>
    <w:next w:val="Normal"/>
    <w:qFormat/>
    <w:rsid w:val="007E0E85"/>
    <w:pPr>
      <w:numPr>
        <w:ilvl w:val="4"/>
        <w:numId w:val="2"/>
      </w:numPr>
      <w:spacing w:before="240" w:after="60"/>
      <w:outlineLvl w:val="4"/>
    </w:pPr>
    <w:rPr>
      <w:sz w:val="22"/>
    </w:rPr>
  </w:style>
  <w:style w:type="paragraph" w:styleId="Heading6">
    <w:name w:val="heading 6"/>
    <w:basedOn w:val="Normal"/>
    <w:next w:val="Normal"/>
    <w:qFormat/>
    <w:rsid w:val="007E0E85"/>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7E0E85"/>
    <w:pPr>
      <w:numPr>
        <w:ilvl w:val="6"/>
        <w:numId w:val="2"/>
      </w:numPr>
      <w:spacing w:before="240" w:after="60"/>
      <w:outlineLvl w:val="6"/>
    </w:pPr>
  </w:style>
  <w:style w:type="paragraph" w:styleId="Heading8">
    <w:name w:val="heading 8"/>
    <w:basedOn w:val="Normal"/>
    <w:next w:val="Normal"/>
    <w:qFormat/>
    <w:rsid w:val="007E0E85"/>
    <w:pPr>
      <w:numPr>
        <w:ilvl w:val="7"/>
        <w:numId w:val="2"/>
      </w:numPr>
      <w:spacing w:before="240" w:after="60"/>
      <w:outlineLvl w:val="7"/>
    </w:pPr>
    <w:rPr>
      <w:i/>
    </w:rPr>
  </w:style>
  <w:style w:type="paragraph" w:styleId="Heading9">
    <w:name w:val="heading 9"/>
    <w:basedOn w:val="Normal"/>
    <w:next w:val="Normal"/>
    <w:qFormat/>
    <w:rsid w:val="007E0E85"/>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E0E85"/>
    <w:pPr>
      <w:jc w:val="center"/>
    </w:pPr>
    <w:rPr>
      <w:b/>
      <w:sz w:val="28"/>
      <w:lang w:val="fr-BE"/>
    </w:rPr>
  </w:style>
  <w:style w:type="paragraph" w:styleId="Subtitle">
    <w:name w:val="Subtitle"/>
    <w:basedOn w:val="Normal"/>
    <w:qFormat/>
    <w:rsid w:val="007E0E85"/>
    <w:pPr>
      <w:jc w:val="center"/>
    </w:pPr>
    <w:rPr>
      <w:b/>
      <w:sz w:val="28"/>
      <w:lang w:val="fr-BE"/>
    </w:rPr>
  </w:style>
  <w:style w:type="paragraph" w:styleId="BodyTextIndent">
    <w:name w:val="Body Text Indent"/>
    <w:basedOn w:val="Normal"/>
    <w:rsid w:val="007E0E85"/>
    <w:pPr>
      <w:tabs>
        <w:tab w:val="num" w:pos="567"/>
      </w:tabs>
      <w:spacing w:before="0" w:after="0"/>
      <w:jc w:val="both"/>
    </w:pPr>
    <w:rPr>
      <w:rFonts w:ascii="Times New Roman" w:hAnsi="Times New Roman"/>
      <w:sz w:val="24"/>
    </w:rPr>
  </w:style>
  <w:style w:type="paragraph" w:styleId="BodyText">
    <w:name w:val="Body Text"/>
    <w:basedOn w:val="Normal"/>
    <w:rsid w:val="007E0E85"/>
  </w:style>
  <w:style w:type="paragraph" w:styleId="BodyTextIndent2">
    <w:name w:val="Body Text Indent 2"/>
    <w:basedOn w:val="Normal"/>
    <w:rsid w:val="007E0E85"/>
    <w:pPr>
      <w:tabs>
        <w:tab w:val="num" w:pos="567"/>
        <w:tab w:val="num" w:pos="2160"/>
      </w:tabs>
      <w:spacing w:after="240"/>
      <w:ind w:left="567" w:hanging="567"/>
      <w:jc w:val="both"/>
    </w:pPr>
    <w:rPr>
      <w:sz w:val="24"/>
      <w:u w:val="single"/>
    </w:rPr>
  </w:style>
  <w:style w:type="paragraph" w:styleId="BodyTextIndent3">
    <w:name w:val="Body Text Indent 3"/>
    <w:basedOn w:val="Normal"/>
    <w:rsid w:val="007E0E85"/>
    <w:pPr>
      <w:tabs>
        <w:tab w:val="left" w:pos="1276"/>
      </w:tabs>
      <w:ind w:left="1276" w:hanging="425"/>
      <w:jc w:val="both"/>
    </w:pPr>
    <w:rPr>
      <w:sz w:val="24"/>
    </w:rPr>
  </w:style>
  <w:style w:type="paragraph" w:customStyle="1" w:styleId="Text3">
    <w:name w:val="Text 3"/>
    <w:basedOn w:val="Normal"/>
    <w:rsid w:val="007E0E85"/>
    <w:pPr>
      <w:tabs>
        <w:tab w:val="left" w:pos="2302"/>
      </w:tabs>
      <w:spacing w:after="240"/>
      <w:ind w:left="1202"/>
      <w:jc w:val="both"/>
    </w:pPr>
    <w:rPr>
      <w:sz w:val="24"/>
      <w:lang w:val="en-GB"/>
    </w:rPr>
  </w:style>
  <w:style w:type="paragraph" w:styleId="Header">
    <w:name w:val="header"/>
    <w:basedOn w:val="Normal"/>
    <w:rsid w:val="007E0E85"/>
    <w:pPr>
      <w:tabs>
        <w:tab w:val="center" w:pos="4320"/>
        <w:tab w:val="right" w:pos="8640"/>
      </w:tabs>
    </w:pPr>
  </w:style>
  <w:style w:type="paragraph" w:styleId="Footer">
    <w:name w:val="footer"/>
    <w:basedOn w:val="Normal"/>
    <w:rsid w:val="007E0E85"/>
    <w:pPr>
      <w:tabs>
        <w:tab w:val="center" w:pos="4320"/>
        <w:tab w:val="right" w:pos="8640"/>
      </w:tabs>
    </w:pPr>
  </w:style>
  <w:style w:type="character" w:styleId="PageNumber">
    <w:name w:val="page number"/>
    <w:basedOn w:val="DefaultParagraphFont"/>
    <w:rsid w:val="007E0E85"/>
  </w:style>
  <w:style w:type="paragraph" w:styleId="BodyText3">
    <w:name w:val="Body Text 3"/>
    <w:basedOn w:val="Normal"/>
    <w:rsid w:val="007E0E85"/>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7E0E85"/>
    <w:rPr>
      <w:color w:val="0000FF"/>
      <w:u w:val="single"/>
    </w:rPr>
  </w:style>
  <w:style w:type="paragraph" w:styleId="FootnoteText">
    <w:name w:val="footnote text"/>
    <w:basedOn w:val="Normal"/>
    <w:semiHidden/>
    <w:rsid w:val="007E0E85"/>
    <w:rPr>
      <w:lang w:val="fr-FR"/>
    </w:rPr>
  </w:style>
  <w:style w:type="character" w:styleId="FootnoteReference">
    <w:name w:val="footnote reference"/>
    <w:semiHidden/>
    <w:rsid w:val="007E0E85"/>
    <w:rPr>
      <w:vertAlign w:val="superscript"/>
    </w:rPr>
  </w:style>
  <w:style w:type="paragraph" w:styleId="DocumentMap">
    <w:name w:val="Document Map"/>
    <w:basedOn w:val="Normal"/>
    <w:semiHidden/>
    <w:rsid w:val="007E0E85"/>
    <w:pPr>
      <w:shd w:val="clear" w:color="auto" w:fill="000080"/>
    </w:pPr>
    <w:rPr>
      <w:sz w:val="24"/>
      <w:lang w:val="fr-FR"/>
    </w:rPr>
  </w:style>
  <w:style w:type="paragraph" w:customStyle="1" w:styleId="bulletsub">
    <w:name w:val="bullet_sub"/>
    <w:basedOn w:val="Normal"/>
    <w:rsid w:val="007E0E85"/>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7E0E85"/>
    <w:pPr>
      <w:spacing w:after="240"/>
      <w:jc w:val="center"/>
    </w:pPr>
    <w:rPr>
      <w:b/>
      <w:sz w:val="40"/>
      <w:lang w:val="en-GB"/>
    </w:rPr>
  </w:style>
  <w:style w:type="paragraph" w:customStyle="1" w:styleId="SubTitle2">
    <w:name w:val="SubTitle 2"/>
    <w:basedOn w:val="Normal"/>
    <w:rsid w:val="007E0E85"/>
    <w:pPr>
      <w:spacing w:after="240"/>
      <w:jc w:val="center"/>
    </w:pPr>
    <w:rPr>
      <w:b/>
      <w:sz w:val="32"/>
      <w:lang w:val="en-GB"/>
    </w:rPr>
  </w:style>
  <w:style w:type="paragraph" w:customStyle="1" w:styleId="Annexetitle">
    <w:name w:val="Annexe_title"/>
    <w:basedOn w:val="Heading1"/>
    <w:next w:val="Normal"/>
    <w:autoRedefine/>
    <w:rsid w:val="007E0E85"/>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7E0E85"/>
    <w:pPr>
      <w:keepNext/>
      <w:widowControl w:val="0"/>
      <w:tabs>
        <w:tab w:val="num" w:pos="992"/>
      </w:tabs>
      <w:ind w:left="992" w:hanging="992"/>
    </w:pPr>
    <w:rPr>
      <w:b/>
      <w:sz w:val="18"/>
      <w:lang w:val="fr-FR"/>
    </w:rPr>
  </w:style>
  <w:style w:type="paragraph" w:customStyle="1" w:styleId="titlefront">
    <w:name w:val="title_front"/>
    <w:basedOn w:val="Normal"/>
    <w:rsid w:val="007E0E85"/>
    <w:pPr>
      <w:spacing w:before="240"/>
      <w:ind w:left="1701"/>
      <w:jc w:val="right"/>
    </w:pPr>
    <w:rPr>
      <w:rFonts w:ascii="Optima" w:hAnsi="Optima"/>
      <w:b/>
      <w:sz w:val="28"/>
      <w:lang w:val="en-GB"/>
    </w:rPr>
  </w:style>
  <w:style w:type="paragraph" w:styleId="TOC1">
    <w:name w:val="toc 1"/>
    <w:basedOn w:val="Normal"/>
    <w:next w:val="Normal"/>
    <w:autoRedefine/>
    <w:semiHidden/>
    <w:rsid w:val="007E0E85"/>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7E0E85"/>
    <w:pPr>
      <w:spacing w:before="0" w:after="0"/>
      <w:ind w:left="200"/>
    </w:pPr>
    <w:rPr>
      <w:rFonts w:ascii="Times New Roman" w:hAnsi="Times New Roman"/>
      <w:smallCaps/>
    </w:rPr>
  </w:style>
  <w:style w:type="character" w:styleId="Strong">
    <w:name w:val="Strong"/>
    <w:qFormat/>
    <w:rsid w:val="007E0E85"/>
    <w:rPr>
      <w:b/>
    </w:rPr>
  </w:style>
  <w:style w:type="paragraph" w:customStyle="1" w:styleId="Blockquote">
    <w:name w:val="Blockquote"/>
    <w:basedOn w:val="Normal"/>
    <w:rsid w:val="007E0E85"/>
    <w:pPr>
      <w:widowControl w:val="0"/>
      <w:spacing w:before="100" w:after="100"/>
      <w:ind w:left="360" w:right="360"/>
    </w:pPr>
    <w:rPr>
      <w:sz w:val="24"/>
      <w:lang w:val="en-US"/>
    </w:rPr>
  </w:style>
  <w:style w:type="paragraph" w:styleId="TOC3">
    <w:name w:val="toc 3"/>
    <w:basedOn w:val="Normal"/>
    <w:next w:val="Normal"/>
    <w:autoRedefine/>
    <w:semiHidden/>
    <w:rsid w:val="007E0E85"/>
    <w:pPr>
      <w:spacing w:before="0" w:after="0"/>
      <w:ind w:left="400"/>
    </w:pPr>
    <w:rPr>
      <w:rFonts w:ascii="Times New Roman" w:hAnsi="Times New Roman"/>
      <w:i/>
    </w:rPr>
  </w:style>
  <w:style w:type="paragraph" w:styleId="TOC4">
    <w:name w:val="toc 4"/>
    <w:basedOn w:val="Normal"/>
    <w:next w:val="Normal"/>
    <w:autoRedefine/>
    <w:semiHidden/>
    <w:rsid w:val="007E0E85"/>
    <w:pPr>
      <w:spacing w:before="0" w:after="0"/>
      <w:ind w:left="600"/>
    </w:pPr>
    <w:rPr>
      <w:rFonts w:ascii="Times New Roman" w:hAnsi="Times New Roman"/>
      <w:sz w:val="18"/>
    </w:rPr>
  </w:style>
  <w:style w:type="paragraph" w:styleId="TOC5">
    <w:name w:val="toc 5"/>
    <w:basedOn w:val="Normal"/>
    <w:next w:val="Normal"/>
    <w:autoRedefine/>
    <w:semiHidden/>
    <w:rsid w:val="007E0E85"/>
    <w:pPr>
      <w:spacing w:before="0" w:after="0"/>
      <w:ind w:left="800"/>
    </w:pPr>
    <w:rPr>
      <w:rFonts w:ascii="Times New Roman" w:hAnsi="Times New Roman"/>
      <w:sz w:val="18"/>
    </w:rPr>
  </w:style>
  <w:style w:type="paragraph" w:styleId="TOC6">
    <w:name w:val="toc 6"/>
    <w:basedOn w:val="Normal"/>
    <w:next w:val="Normal"/>
    <w:autoRedefine/>
    <w:semiHidden/>
    <w:rsid w:val="007E0E85"/>
    <w:pPr>
      <w:spacing w:before="0" w:after="0"/>
      <w:ind w:left="1000"/>
    </w:pPr>
    <w:rPr>
      <w:rFonts w:ascii="Times New Roman" w:hAnsi="Times New Roman"/>
      <w:sz w:val="18"/>
    </w:rPr>
  </w:style>
  <w:style w:type="paragraph" w:styleId="TOC7">
    <w:name w:val="toc 7"/>
    <w:basedOn w:val="Normal"/>
    <w:next w:val="Normal"/>
    <w:autoRedefine/>
    <w:semiHidden/>
    <w:rsid w:val="007E0E85"/>
    <w:pPr>
      <w:spacing w:before="0" w:after="0"/>
      <w:ind w:left="1200"/>
    </w:pPr>
    <w:rPr>
      <w:rFonts w:ascii="Times New Roman" w:hAnsi="Times New Roman"/>
      <w:sz w:val="18"/>
    </w:rPr>
  </w:style>
  <w:style w:type="paragraph" w:styleId="TOC8">
    <w:name w:val="toc 8"/>
    <w:basedOn w:val="Normal"/>
    <w:next w:val="Normal"/>
    <w:autoRedefine/>
    <w:semiHidden/>
    <w:rsid w:val="007E0E85"/>
    <w:pPr>
      <w:spacing w:before="0" w:after="0"/>
      <w:ind w:left="1400"/>
    </w:pPr>
    <w:rPr>
      <w:rFonts w:ascii="Times New Roman" w:hAnsi="Times New Roman"/>
      <w:sz w:val="18"/>
    </w:rPr>
  </w:style>
  <w:style w:type="paragraph" w:styleId="TOC9">
    <w:name w:val="toc 9"/>
    <w:basedOn w:val="Normal"/>
    <w:next w:val="Normal"/>
    <w:autoRedefine/>
    <w:semiHidden/>
    <w:rsid w:val="007E0E85"/>
    <w:pPr>
      <w:spacing w:before="0" w:after="0"/>
      <w:ind w:left="1600"/>
    </w:pPr>
    <w:rPr>
      <w:rFonts w:ascii="Times New Roman" w:hAnsi="Times New Roman"/>
      <w:sz w:val="18"/>
    </w:rPr>
  </w:style>
  <w:style w:type="character" w:styleId="FollowedHyperlink">
    <w:name w:val="FollowedHyperlink"/>
    <w:rsid w:val="007E0E85"/>
    <w:rPr>
      <w:color w:val="800080"/>
      <w:u w:val="single"/>
    </w:rPr>
  </w:style>
  <w:style w:type="paragraph" w:customStyle="1" w:styleId="Style2">
    <w:name w:val="Style2"/>
    <w:basedOn w:val="Style1"/>
    <w:rsid w:val="007E0E85"/>
    <w:pPr>
      <w:tabs>
        <w:tab w:val="clear" w:pos="992"/>
        <w:tab w:val="num" w:pos="2091"/>
      </w:tabs>
      <w:ind w:left="2977"/>
      <w:jc w:val="both"/>
    </w:pPr>
  </w:style>
  <w:style w:type="paragraph" w:customStyle="1" w:styleId="text">
    <w:name w:val="text"/>
    <w:rsid w:val="007E0E85"/>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7E0E85"/>
    <w:pPr>
      <w:widowControl w:val="0"/>
      <w:spacing w:before="0" w:after="0" w:line="360" w:lineRule="exact"/>
      <w:jc w:val="center"/>
    </w:pPr>
    <w:rPr>
      <w:b/>
      <w:sz w:val="32"/>
      <w:lang w:val="cs-CZ"/>
    </w:rPr>
  </w:style>
  <w:style w:type="paragraph" w:customStyle="1" w:styleId="ManualNumPar1">
    <w:name w:val="Manual NumPar 1"/>
    <w:basedOn w:val="Normal"/>
    <w:next w:val="Normal"/>
    <w:rsid w:val="007E0E85"/>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A05D2C"/>
    <w:pPr>
      <w:spacing w:before="0" w:after="200" w:line="276" w:lineRule="auto"/>
      <w:ind w:left="720"/>
      <w:contextualSpacing/>
    </w:pPr>
    <w:rPr>
      <w:rFonts w:asciiTheme="minorHAnsi" w:eastAsiaTheme="minorHAnsi" w:hAnsiTheme="minorHAnsi" w:cstheme="minorBidi"/>
      <w:snapToGrid/>
      <w:sz w:val="22"/>
      <w:szCs w:val="22"/>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6</Pages>
  <Words>751</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Korisnik</cp:lastModifiedBy>
  <cp:revision>15</cp:revision>
  <cp:lastPrinted>2012-09-24T10:13:00Z</cp:lastPrinted>
  <dcterms:created xsi:type="dcterms:W3CDTF">2019-10-10T13:09:00Z</dcterms:created>
  <dcterms:modified xsi:type="dcterms:W3CDTF">2022-04-14T11:25:00Z</dcterms:modified>
</cp:coreProperties>
</file>