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E7FE3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676D0400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5C3F5A5A" w14:textId="5A24093E" w:rsidR="00AE38F8" w:rsidRDefault="00AE38F8" w:rsidP="008D45DA">
      <w:pPr>
        <w:pStyle w:val="1"/>
        <w:spacing w:after="240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72DA6C41" w14:textId="51A29FC0" w:rsidR="008D45DA" w:rsidRPr="008D45DA" w:rsidRDefault="008D45DA" w:rsidP="008D45DA">
      <w:pPr>
        <w:spacing w:after="240"/>
        <w:jc w:val="center"/>
        <w:rPr>
          <w:b/>
          <w:lang w:val="en-US"/>
        </w:rPr>
      </w:pPr>
      <w:r w:rsidRPr="008D45DA">
        <w:rPr>
          <w:b/>
          <w:lang w:val="en-US"/>
        </w:rPr>
        <w:t>Small scale constructions for the needs of Municipality of Botevgrad under project CB007.2.11.224 with 3 lots:</w:t>
      </w:r>
    </w:p>
    <w:p w14:paraId="52731E3B" w14:textId="77777777" w:rsidR="008D45DA" w:rsidRPr="008D45DA" w:rsidRDefault="008D45DA" w:rsidP="008D45DA">
      <w:pPr>
        <w:spacing w:after="240"/>
        <w:jc w:val="center"/>
        <w:rPr>
          <w:b/>
          <w:lang w:val="en-US"/>
        </w:rPr>
      </w:pPr>
      <w:r w:rsidRPr="008D45DA">
        <w:rPr>
          <w:b/>
          <w:lang w:val="en-US"/>
        </w:rPr>
        <w:t>LOT 2: Exterior promoting center in Botevgrad under project CB007.2.11.224</w:t>
      </w:r>
    </w:p>
    <w:p w14:paraId="33836997" w14:textId="77777777" w:rsidR="008D45DA" w:rsidRPr="008D45DA" w:rsidRDefault="008D45DA" w:rsidP="008D45DA">
      <w:pPr>
        <w:rPr>
          <w:lang w:val="en-US"/>
        </w:rPr>
      </w:pPr>
    </w:p>
    <w:p w14:paraId="057A0D2F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3658796D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B370AA8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09A0DAD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04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87"/>
        <w:gridCol w:w="4273"/>
        <w:gridCol w:w="1728"/>
        <w:gridCol w:w="1931"/>
        <w:gridCol w:w="21"/>
      </w:tblGrid>
      <w:tr w:rsidR="00AE38F8" w:rsidRPr="00C86255" w14:paraId="35ECE492" w14:textId="77777777" w:rsidTr="006F3EB6">
        <w:trPr>
          <w:gridAfter w:val="1"/>
          <w:wAfter w:w="21" w:type="dxa"/>
          <w:trHeight w:val="712"/>
          <w:jc w:val="center"/>
        </w:trPr>
        <w:tc>
          <w:tcPr>
            <w:tcW w:w="108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F88E9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427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C826BC7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728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226D8B2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93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F7F690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F539E7" w:rsidRPr="00C86255" w14:paraId="4706E53F" w14:textId="77777777" w:rsidTr="00CA48B6">
        <w:trPr>
          <w:trHeight w:val="454"/>
          <w:jc w:val="center"/>
        </w:trPr>
        <w:tc>
          <w:tcPr>
            <w:tcW w:w="9040" w:type="dxa"/>
            <w:gridSpan w:val="5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83C9401" w14:textId="3080EEB4" w:rsidR="00F539E7" w:rsidRDefault="00F539E7" w:rsidP="008D45DA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8D45DA" w:rsidRPr="00F539E7">
              <w:rPr>
                <w:b/>
                <w:bCs/>
                <w:sz w:val="22"/>
                <w:szCs w:val="22"/>
                <w:lang w:val="en-GB"/>
              </w:rPr>
              <w:t>Architectural</w:t>
            </w:r>
            <w:r w:rsidR="008D45DA">
              <w:rPr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AE38F8" w:rsidRPr="0030279B" w14:paraId="7DE1D4EF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C098343" w14:textId="69347B5A" w:rsidR="00AE38F8" w:rsidRPr="0030279B" w:rsidRDefault="00AE38F8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73FD9374" w14:textId="1FE92C42" w:rsidR="00AE38F8" w:rsidRPr="0030279B" w:rsidRDefault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20EBB7B" w14:textId="39FFFF77" w:rsidR="00AE38F8" w:rsidRPr="0030279B" w:rsidRDefault="0012451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A3B3EB7" w14:textId="1E33512E" w:rsidR="00AE38F8" w:rsidRPr="0030279B" w:rsidRDefault="00AE38F8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4F5884B0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2541D866" w14:textId="1D6D0FBA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6A17756D" w14:textId="7F9EB85F" w:rsidR="00124517" w:rsidRPr="0030279B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  <w:szCs w:val="22"/>
                <w:lang w:val="en-GB"/>
              </w:rPr>
              <w:t>FURNITURE AND TECHNICAL EQUIPMENT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2100D587" w14:textId="413986F8" w:rsidR="00124517" w:rsidRPr="0030279B" w:rsidRDefault="0012451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380C6A58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7C941ACF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7306CFE" w14:textId="7C0118DA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57D211A8" w14:textId="4F534E81" w:rsidR="00124517" w:rsidRPr="0030279B" w:rsidRDefault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  <w:szCs w:val="22"/>
                <w:lang w:val="en-GB"/>
              </w:rPr>
              <w:t>COURTYARD FRAGMENT, DISTRIBUTION ELEVATION ±0.00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30FC3B84" w14:textId="0C6A223D" w:rsidR="00124517" w:rsidRPr="0030279B" w:rsidRDefault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5783F67E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2948F713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AF8E662" w14:textId="51234B92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9AAF353" w14:textId="5E7FC43B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E459A10" w14:textId="0E34492A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F34024D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2FE4D66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6C1E0D79" w14:textId="5216FAED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57F7C3EE" w14:textId="353B32AF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57246DBB" w14:textId="61788F45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2B928AD5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01D1A2E6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737D6ED6" w14:textId="56A53C99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2E120A0B" w14:textId="072745B8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5181D0B" w14:textId="3E4BF10E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6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091EE8B2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9E5B86" w:rsidRPr="0030279B" w14:paraId="4AFD4A0F" w14:textId="77777777" w:rsidTr="008037ED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58DEDD98" w14:textId="1C12A601" w:rsidR="009E5B86" w:rsidRPr="0030279B" w:rsidRDefault="009E5B86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</w:tcPr>
          <w:p w14:paraId="78E7F764" w14:textId="6F6CABAB" w:rsidR="009E5B86" w:rsidRPr="009E5B86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</w:rPr>
              <w:t>Courtyard cross-section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760ABC19" w14:textId="7C2A772A" w:rsidR="009E5B86" w:rsidRPr="0030279B" w:rsidRDefault="009E5B86" w:rsidP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7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14DF0631" w14:textId="77777777" w:rsidR="009E5B86" w:rsidRPr="0030279B" w:rsidRDefault="009E5B8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7DCA5DD3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431F59EC" w14:textId="6F70BE9E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24C990C5" w14:textId="14342445" w:rsidR="00124517" w:rsidRPr="0030279B" w:rsidRDefault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CISOC sheet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3C3ADD4" w14:textId="5CE1D42B" w:rsidR="00124517" w:rsidRPr="0030279B" w:rsidRDefault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4F09D2B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4517" w:rsidRPr="0030279B" w14:paraId="6DC3B200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145FE809" w14:textId="25A5541E" w:rsidR="00124517" w:rsidRPr="0030279B" w:rsidRDefault="00124517" w:rsidP="009E5B86">
            <w:pPr>
              <w:pStyle w:val="tabulka"/>
              <w:numPr>
                <w:ilvl w:val="0"/>
                <w:numId w:val="13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3E55514D" w14:textId="318D6F02" w:rsidR="00124517" w:rsidRPr="0030279B" w:rsidRDefault="009E5B86" w:rsidP="009E5B8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E5B86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6A1CBB01" w14:textId="525A0430" w:rsidR="00124517" w:rsidRPr="0030279B" w:rsidRDefault="009E5B8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6B3F12DE" w14:textId="77777777" w:rsidR="00124517" w:rsidRPr="0030279B" w:rsidRDefault="00124517" w:rsidP="0012451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539E7" w:rsidRPr="00F539E7" w14:paraId="746AB36F" w14:textId="77777777" w:rsidTr="008D45DA">
        <w:trPr>
          <w:trHeight w:val="454"/>
          <w:jc w:val="center"/>
        </w:trPr>
        <w:tc>
          <w:tcPr>
            <w:tcW w:w="9040" w:type="dxa"/>
            <w:gridSpan w:val="5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0AA844F9" w14:textId="42654376" w:rsidR="00F539E7" w:rsidRPr="00F539E7" w:rsidRDefault="00F539E7" w:rsidP="000F310D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F539E7">
              <w:rPr>
                <w:b/>
                <w:sz w:val="22"/>
                <w:szCs w:val="22"/>
                <w:lang w:val="en-GB"/>
              </w:rPr>
              <w:t>Part Constructi</w:t>
            </w:r>
            <w:r w:rsidR="000F310D">
              <w:rPr>
                <w:b/>
                <w:sz w:val="22"/>
                <w:szCs w:val="22"/>
                <w:lang w:val="en-GB"/>
              </w:rPr>
              <w:t>ve</w:t>
            </w:r>
          </w:p>
        </w:tc>
      </w:tr>
      <w:tr w:rsidR="00AE38F8" w:rsidRPr="0030279B" w14:paraId="454EB349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tcBorders>
              <w:top w:val="nil"/>
            </w:tcBorders>
            <w:vAlign w:val="center"/>
          </w:tcPr>
          <w:p w14:paraId="3C72A542" w14:textId="090F0D1E" w:rsidR="00AE38F8" w:rsidRPr="0030279B" w:rsidRDefault="00AE38F8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tcBorders>
              <w:top w:val="nil"/>
            </w:tcBorders>
            <w:vAlign w:val="center"/>
          </w:tcPr>
          <w:p w14:paraId="153A993D" w14:textId="2B9498FB" w:rsidR="00AE38F8" w:rsidRPr="0030279B" w:rsidRDefault="00DA42F9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sz w:val="22"/>
                <w:szCs w:val="22"/>
                <w:lang w:val="en-GB"/>
              </w:rPr>
              <w:t>Foundation CISOC</w:t>
            </w:r>
          </w:p>
        </w:tc>
        <w:tc>
          <w:tcPr>
            <w:tcW w:w="1728" w:type="dxa"/>
            <w:tcBorders>
              <w:top w:val="nil"/>
            </w:tcBorders>
            <w:vAlign w:val="center"/>
          </w:tcPr>
          <w:p w14:paraId="04157ED9" w14:textId="4C5C1E05" w:rsidR="00AE38F8" w:rsidRPr="0030279B" w:rsidRDefault="00DA42F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tcBorders>
              <w:top w:val="nil"/>
            </w:tcBorders>
            <w:vAlign w:val="center"/>
          </w:tcPr>
          <w:p w14:paraId="47AFFB76" w14:textId="3D5EBFAF" w:rsidR="00AE38F8" w:rsidRPr="0030279B" w:rsidRDefault="00DA42F9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F539E7" w:rsidRPr="0030279B" w14:paraId="55265BDF" w14:textId="77777777" w:rsidTr="008D45DA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tcBorders>
              <w:top w:val="nil"/>
              <w:bottom w:val="nil"/>
            </w:tcBorders>
            <w:shd w:val="clear" w:color="auto" w:fill="D0CECE" w:themeFill="background2" w:themeFillShade="E6"/>
            <w:vAlign w:val="center"/>
          </w:tcPr>
          <w:p w14:paraId="23963971" w14:textId="4337D7E2" w:rsidR="00F539E7" w:rsidRPr="00F539E7" w:rsidRDefault="00F539E7" w:rsidP="008D45DA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F539E7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Part </w:t>
            </w:r>
            <w:r w:rsidR="008D45DA" w:rsidRPr="006F3EB6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>Electrical</w:t>
            </w:r>
          </w:p>
        </w:tc>
      </w:tr>
      <w:tr w:rsidR="006F3EB6" w:rsidRPr="0030279B" w14:paraId="7C9C2632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396DB8DE" w14:textId="7863E833" w:rsidR="006F3EB6" w:rsidRPr="0030279B" w:rsidRDefault="006F3EB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4159DFA2" w14:textId="7CCB31D4" w:rsidR="006F3EB6" w:rsidRPr="0030279B" w:rsidRDefault="00EF7365" w:rsidP="006F3EB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Situation and el. installations KIOSK</w:t>
            </w:r>
          </w:p>
        </w:tc>
        <w:tc>
          <w:tcPr>
            <w:tcW w:w="1728" w:type="dxa"/>
            <w:vAlign w:val="center"/>
          </w:tcPr>
          <w:p w14:paraId="2FE53287" w14:textId="07C67029" w:rsidR="006F3EB6" w:rsidRPr="0030279B" w:rsidRDefault="00EF7365" w:rsidP="006F3EB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6D0355F" w14:textId="49EB8C7E" w:rsidR="006F3EB6" w:rsidRPr="0030279B" w:rsidRDefault="00EF7365" w:rsidP="00EF736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  <w:tr w:rsidR="006F3EB6" w:rsidRPr="0030279B" w14:paraId="7B67D313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087248C1" w14:textId="2BCFD641" w:rsidR="006F3EB6" w:rsidRPr="0030279B" w:rsidRDefault="006F3EB6" w:rsidP="009E5B86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235DCB1D" w14:textId="709B6343" w:rsidR="006F3EB6" w:rsidRPr="0030279B" w:rsidRDefault="00EF7365" w:rsidP="006F3EB6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Scheme for switchboard</w:t>
            </w:r>
          </w:p>
        </w:tc>
        <w:tc>
          <w:tcPr>
            <w:tcW w:w="1728" w:type="dxa"/>
            <w:vAlign w:val="center"/>
          </w:tcPr>
          <w:p w14:paraId="6045D773" w14:textId="3AA009F7" w:rsidR="006F3EB6" w:rsidRPr="0030279B" w:rsidRDefault="00EF7365" w:rsidP="006F3EB6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72672E4A" w14:textId="2C110282" w:rsidR="006F3EB6" w:rsidRPr="0030279B" w:rsidRDefault="00EF7365" w:rsidP="00EF736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</w:tr>
      <w:tr w:rsidR="00A93267" w:rsidRPr="0030279B" w14:paraId="3235CF75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17B6A6A6" w14:textId="77777777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5523E5D3" w14:textId="533A2344" w:rsidR="00A93267" w:rsidRPr="00EF7365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Lighting inst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allation – inner courtyard</w:t>
            </w:r>
          </w:p>
        </w:tc>
        <w:tc>
          <w:tcPr>
            <w:tcW w:w="1728" w:type="dxa"/>
            <w:vAlign w:val="center"/>
          </w:tcPr>
          <w:p w14:paraId="5D34C058" w14:textId="0DD1E4F8" w:rsidR="00A93267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931" w:type="dxa"/>
            <w:vAlign w:val="center"/>
          </w:tcPr>
          <w:p w14:paraId="4BC3D100" w14:textId="4849BEE8" w:rsidR="00A93267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</w:tr>
      <w:tr w:rsidR="00A93267" w:rsidRPr="0030279B" w14:paraId="6B16BD26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7FEA73BE" w14:textId="5F5B3A7A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60674E76" w14:textId="37D47B73" w:rsidR="00A93267" w:rsidRPr="0030279B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>Power installation, contact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s and Enet – inner courtyard</w:t>
            </w: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vAlign w:val="center"/>
          </w:tcPr>
          <w:p w14:paraId="7639EA3E" w14:textId="5B77C693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931" w:type="dxa"/>
            <w:vAlign w:val="center"/>
          </w:tcPr>
          <w:p w14:paraId="26DC4383" w14:textId="0D4CEA6A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A93267" w:rsidRPr="0030279B" w14:paraId="6DEFF3D1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62633C5C" w14:textId="49DF435F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140F8272" w14:textId="18C9F604" w:rsidR="00A93267" w:rsidRPr="0030279B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Basement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– power cables to facilities</w:t>
            </w:r>
            <w:r w:rsidRPr="00EF736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28" w:type="dxa"/>
            <w:vAlign w:val="center"/>
          </w:tcPr>
          <w:p w14:paraId="320C0DE8" w14:textId="3D9889EF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931" w:type="dxa"/>
            <w:vAlign w:val="center"/>
          </w:tcPr>
          <w:p w14:paraId="137E437E" w14:textId="2F0EE2D8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</w:tr>
      <w:tr w:rsidR="00A93267" w:rsidRPr="00F66F74" w14:paraId="23B8E192" w14:textId="77777777" w:rsidTr="00F66F74">
        <w:trPr>
          <w:gridAfter w:val="1"/>
          <w:wAfter w:w="21" w:type="dxa"/>
          <w:trHeight w:val="454"/>
          <w:jc w:val="center"/>
        </w:trPr>
        <w:tc>
          <w:tcPr>
            <w:tcW w:w="9019" w:type="dxa"/>
            <w:gridSpan w:val="4"/>
            <w:shd w:val="clear" w:color="auto" w:fill="D0CECE" w:themeFill="background2" w:themeFillShade="E6"/>
            <w:vAlign w:val="center"/>
          </w:tcPr>
          <w:p w14:paraId="36563195" w14:textId="0263E3BB" w:rsidR="00A93267" w:rsidRPr="00F66F74" w:rsidRDefault="00A93267" w:rsidP="00A93267">
            <w:pPr>
              <w:pStyle w:val="tabulka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66F74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A93267" w:rsidRPr="0030279B" w14:paraId="674ABF18" w14:textId="77777777" w:rsidTr="00CA48B6">
        <w:trPr>
          <w:gridAfter w:val="1"/>
          <w:wAfter w:w="21" w:type="dxa"/>
          <w:trHeight w:val="454"/>
          <w:jc w:val="center"/>
        </w:trPr>
        <w:tc>
          <w:tcPr>
            <w:tcW w:w="1087" w:type="dxa"/>
            <w:vAlign w:val="center"/>
          </w:tcPr>
          <w:p w14:paraId="26E998A3" w14:textId="2F97E190" w:rsidR="00A93267" w:rsidRPr="0030279B" w:rsidRDefault="00A93267" w:rsidP="00A93267">
            <w:pPr>
              <w:pStyle w:val="tabulka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273" w:type="dxa"/>
            <w:vAlign w:val="center"/>
          </w:tcPr>
          <w:p w14:paraId="6A916487" w14:textId="0220D368" w:rsidR="00A93267" w:rsidRPr="0030279B" w:rsidRDefault="00A93267" w:rsidP="00A9326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A4FBA">
              <w:rPr>
                <w:rFonts w:ascii="Times New Roman" w:hAnsi="Times New Roman"/>
                <w:sz w:val="22"/>
                <w:szCs w:val="22"/>
                <w:lang w:val="en-GB"/>
              </w:rPr>
              <w:t>Geodetic survey shee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</w:p>
        </w:tc>
        <w:tc>
          <w:tcPr>
            <w:tcW w:w="1728" w:type="dxa"/>
            <w:vAlign w:val="center"/>
          </w:tcPr>
          <w:p w14:paraId="66CA7B89" w14:textId="01331A9A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931" w:type="dxa"/>
            <w:vAlign w:val="center"/>
          </w:tcPr>
          <w:p w14:paraId="00F23793" w14:textId="1AD8B141" w:rsidR="00A93267" w:rsidRPr="0030279B" w:rsidRDefault="00A93267" w:rsidP="00A9326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</w:tr>
    </w:tbl>
    <w:p w14:paraId="2E42FB6E" w14:textId="77777777" w:rsidR="00AE38F8" w:rsidRPr="00C86255" w:rsidRDefault="00AE38F8">
      <w:pPr>
        <w:rPr>
          <w:sz w:val="22"/>
          <w:szCs w:val="22"/>
          <w:lang w:val="en-GB"/>
        </w:rPr>
      </w:pPr>
    </w:p>
    <w:p w14:paraId="5AB47B82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58F30E2E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7F73E063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1B742277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515AE34E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26CF0A65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8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4"/>
        <w:gridCol w:w="1837"/>
        <w:gridCol w:w="1749"/>
        <w:gridCol w:w="3079"/>
        <w:gridCol w:w="1492"/>
        <w:gridCol w:w="29"/>
      </w:tblGrid>
      <w:tr w:rsidR="00AE38F8" w:rsidRPr="00C86255" w14:paraId="425DC861" w14:textId="77777777" w:rsidTr="0070065D">
        <w:trPr>
          <w:gridAfter w:val="1"/>
          <w:wAfter w:w="29" w:type="dxa"/>
          <w:trHeight w:val="712"/>
          <w:jc w:val="center"/>
        </w:trPr>
        <w:tc>
          <w:tcPr>
            <w:tcW w:w="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FCE7D1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FA292C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74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AE4F26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3C34D9D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52953D4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F539E7" w:rsidRPr="00C86255" w14:paraId="2139B6DB" w14:textId="77777777" w:rsidTr="0070065D">
        <w:trPr>
          <w:trHeight w:val="510"/>
          <w:jc w:val="center"/>
        </w:trPr>
        <w:tc>
          <w:tcPr>
            <w:tcW w:w="888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3E5A1739" w14:textId="10728997" w:rsidR="00F539E7" w:rsidRDefault="00F539E7" w:rsidP="009E5B86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Part </w:t>
            </w:r>
            <w:r w:rsidR="009E5B86">
              <w:rPr>
                <w:b/>
                <w:sz w:val="22"/>
                <w:szCs w:val="22"/>
                <w:lang w:val="en-GB"/>
              </w:rPr>
              <w:t>Architecture</w:t>
            </w:r>
          </w:p>
        </w:tc>
      </w:tr>
      <w:tr w:rsidR="00AE38F8" w:rsidRPr="00C86255" w14:paraId="4ADF835A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2DD126C" w14:textId="77777777"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16188344" w14:textId="71028C27" w:rsidR="00AE38F8" w:rsidRPr="00C86255" w:rsidRDefault="00DA42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Arch. Mariela Andreevska</w:t>
            </w:r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45708CDD" w14:textId="2F3D6ABF" w:rsidR="00AE38F8" w:rsidRPr="00EE6C0C" w:rsidRDefault="00DA42F9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Architecture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09D8C6DE" w14:textId="002AE206" w:rsidR="00AE38F8" w:rsidRPr="00DA42F9" w:rsidRDefault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C51D830" w14:textId="5E5D69BB" w:rsidR="00AE38F8" w:rsidRPr="00C86255" w:rsidRDefault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EE6C0C" w:rsidRPr="00C86255" w14:paraId="5FE6AA7B" w14:textId="77777777" w:rsidTr="00770B07">
        <w:trPr>
          <w:trHeight w:val="510"/>
          <w:jc w:val="center"/>
        </w:trPr>
        <w:tc>
          <w:tcPr>
            <w:tcW w:w="8880" w:type="dxa"/>
            <w:gridSpan w:val="6"/>
            <w:tcBorders>
              <w:top w:val="nil"/>
            </w:tcBorders>
            <w:shd w:val="clear" w:color="auto" w:fill="D0CECE" w:themeFill="background2" w:themeFillShade="E6"/>
            <w:vAlign w:val="center"/>
          </w:tcPr>
          <w:p w14:paraId="38E5B893" w14:textId="5E120AD2" w:rsidR="00EE6C0C" w:rsidRPr="00DA42F9" w:rsidRDefault="00DA42F9" w:rsidP="000F310D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Constructi</w:t>
            </w:r>
            <w:r w:rsidR="000F310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</w:t>
            </w:r>
          </w:p>
        </w:tc>
      </w:tr>
      <w:tr w:rsidR="00DA42F9" w:rsidRPr="00C86255" w14:paraId="6E1BB7DF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tcBorders>
              <w:top w:val="nil"/>
            </w:tcBorders>
            <w:vAlign w:val="center"/>
          </w:tcPr>
          <w:p w14:paraId="2F270AAC" w14:textId="65C3187E" w:rsidR="00DA42F9" w:rsidRPr="00C86255" w:rsidRDefault="00DA42F9" w:rsidP="00DA42F9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07D14819" w14:textId="73E2CD2D" w:rsidR="00DA42F9" w:rsidRPr="00C86255" w:rsidRDefault="00DA42F9" w:rsidP="00DA42F9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Velizar Martulkov</w:t>
            </w:r>
          </w:p>
        </w:tc>
        <w:tc>
          <w:tcPr>
            <w:tcW w:w="1749" w:type="dxa"/>
            <w:tcBorders>
              <w:top w:val="nil"/>
            </w:tcBorders>
            <w:vAlign w:val="center"/>
          </w:tcPr>
          <w:p w14:paraId="02C791DF" w14:textId="47C2A1A3" w:rsidR="00DA42F9" w:rsidRPr="00EE6C0C" w:rsidRDefault="00DA42F9" w:rsidP="000F310D">
            <w:pPr>
              <w:pStyle w:val="tabulka"/>
              <w:spacing w:before="0" w:line="240" w:lineRule="auto"/>
              <w:rPr>
                <w:rFonts w:ascii="Times New Roman" w:hAnsi="Times New Roman"/>
                <w:bCs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Part Constructi</w:t>
            </w:r>
            <w:r w:rsidR="000F310D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ve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3D33C0A0" w14:textId="597F6210" w:rsidR="00DA42F9" w:rsidRPr="00C86255" w:rsidRDefault="00DA42F9" w:rsidP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05717ED7" w14:textId="06E1DB01" w:rsidR="00DA42F9" w:rsidRPr="00C86255" w:rsidRDefault="00DA42F9" w:rsidP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DA42F9" w:rsidRPr="00C86255" w14:paraId="5B4A2B82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73D55C7D" w14:textId="0EBD1AF4" w:rsidR="00DA42F9" w:rsidRPr="00770B07" w:rsidRDefault="00DA42F9" w:rsidP="000F310D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</w:pPr>
            <w:r w:rsidRPr="00DA42F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Part 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Electric</w:t>
            </w:r>
            <w:r w:rsidR="000F310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al</w:t>
            </w:r>
          </w:p>
        </w:tc>
      </w:tr>
      <w:tr w:rsidR="00DA42F9" w:rsidRPr="00C86255" w14:paraId="20209067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23550D2D" w14:textId="034494D9" w:rsidR="00DA42F9" w:rsidRPr="00C86255" w:rsidRDefault="00DA42F9" w:rsidP="00DA42F9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vAlign w:val="center"/>
          </w:tcPr>
          <w:p w14:paraId="10E73B29" w14:textId="3ED177B3" w:rsidR="00DA42F9" w:rsidRPr="00CA48B6" w:rsidRDefault="00DA42F9" w:rsidP="00DA42F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Eng. Violetka Krasteva</w:t>
            </w:r>
          </w:p>
        </w:tc>
        <w:tc>
          <w:tcPr>
            <w:tcW w:w="1749" w:type="dxa"/>
            <w:vAlign w:val="center"/>
          </w:tcPr>
          <w:p w14:paraId="11D55622" w14:textId="26F0306A" w:rsidR="00DA42F9" w:rsidRPr="00EE6C0C" w:rsidRDefault="000F310D" w:rsidP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Part Electrical</w:t>
            </w:r>
          </w:p>
        </w:tc>
        <w:tc>
          <w:tcPr>
            <w:tcW w:w="3079" w:type="dxa"/>
            <w:vAlign w:val="center"/>
          </w:tcPr>
          <w:p w14:paraId="40561FB5" w14:textId="7F816EE4" w:rsidR="00DA42F9" w:rsidRPr="00C86255" w:rsidRDefault="00DA42F9" w:rsidP="00DA42F9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430B35ED" w14:textId="23880C47" w:rsidR="00DA42F9" w:rsidRPr="00C86255" w:rsidRDefault="00DA42F9" w:rsidP="00DA42F9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  <w:tr w:rsidR="00DA42F9" w:rsidRPr="00C86255" w14:paraId="49067C7D" w14:textId="77777777" w:rsidTr="00770B07">
        <w:trPr>
          <w:trHeight w:val="510"/>
          <w:jc w:val="center"/>
        </w:trPr>
        <w:tc>
          <w:tcPr>
            <w:tcW w:w="8880" w:type="dxa"/>
            <w:gridSpan w:val="6"/>
            <w:shd w:val="clear" w:color="auto" w:fill="D0CECE" w:themeFill="background2" w:themeFillShade="E6"/>
            <w:vAlign w:val="center"/>
          </w:tcPr>
          <w:p w14:paraId="3A78D815" w14:textId="2539CC1D" w:rsidR="00DA42F9" w:rsidRPr="00EF7365" w:rsidRDefault="00EF7365" w:rsidP="00DA42F9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F7365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Part Geodesy</w:t>
            </w:r>
          </w:p>
        </w:tc>
      </w:tr>
      <w:tr w:rsidR="00D13A9C" w:rsidRPr="00C86255" w14:paraId="06EA34C1" w14:textId="77777777" w:rsidTr="0070065D">
        <w:trPr>
          <w:gridAfter w:val="1"/>
          <w:wAfter w:w="29" w:type="dxa"/>
          <w:trHeight w:val="510"/>
          <w:jc w:val="center"/>
        </w:trPr>
        <w:tc>
          <w:tcPr>
            <w:tcW w:w="694" w:type="dxa"/>
            <w:vAlign w:val="center"/>
          </w:tcPr>
          <w:p w14:paraId="764C7D63" w14:textId="4EBE76B3" w:rsidR="00D13A9C" w:rsidRPr="00C86255" w:rsidRDefault="00D13A9C" w:rsidP="00D13A9C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4.</w:t>
            </w:r>
          </w:p>
        </w:tc>
        <w:tc>
          <w:tcPr>
            <w:tcW w:w="1837" w:type="dxa"/>
            <w:vAlign w:val="center"/>
          </w:tcPr>
          <w:p w14:paraId="6F7323F7" w14:textId="75FF07F4" w:rsidR="00D13A9C" w:rsidRPr="00C86255" w:rsidRDefault="00D13A9C" w:rsidP="00D13A9C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Eng. Yanko Milenkov</w:t>
            </w:r>
          </w:p>
        </w:tc>
        <w:tc>
          <w:tcPr>
            <w:tcW w:w="1749" w:type="dxa"/>
            <w:vAlign w:val="center"/>
          </w:tcPr>
          <w:p w14:paraId="2F37B53D" w14:textId="2DEBE054" w:rsidR="00D13A9C" w:rsidRPr="00C86255" w:rsidRDefault="00D13A9C" w:rsidP="00D13A9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13A9C">
              <w:rPr>
                <w:rFonts w:ascii="Times New Roman" w:hAnsi="Times New Roman"/>
                <w:sz w:val="22"/>
                <w:szCs w:val="22"/>
                <w:lang w:val="en-GB"/>
              </w:rPr>
              <w:t>Part Geodesy</w:t>
            </w:r>
          </w:p>
        </w:tc>
        <w:tc>
          <w:tcPr>
            <w:tcW w:w="3079" w:type="dxa"/>
            <w:vAlign w:val="center"/>
          </w:tcPr>
          <w:p w14:paraId="0730BE67" w14:textId="5F880632" w:rsidR="00D13A9C" w:rsidRPr="00C86255" w:rsidRDefault="00D13A9C" w:rsidP="00D13A9C">
            <w:pPr>
              <w:rPr>
                <w:sz w:val="22"/>
                <w:szCs w:val="22"/>
                <w:lang w:val="en-GB"/>
              </w:rPr>
            </w:pPr>
            <w:r w:rsidRPr="00DA42F9">
              <w:rPr>
                <w:sz w:val="22"/>
                <w:szCs w:val="22"/>
                <w:lang w:val="en-GB"/>
              </w:rPr>
              <w:t>Explanatory note</w:t>
            </w:r>
          </w:p>
        </w:tc>
        <w:tc>
          <w:tcPr>
            <w:tcW w:w="1492" w:type="dxa"/>
            <w:vAlign w:val="center"/>
          </w:tcPr>
          <w:p w14:paraId="740535B4" w14:textId="00629BD0" w:rsidR="00D13A9C" w:rsidRPr="00C86255" w:rsidRDefault="00D13A9C" w:rsidP="00D13A9C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04.2018</w:t>
            </w:r>
          </w:p>
        </w:tc>
      </w:tr>
    </w:tbl>
    <w:p w14:paraId="4773FD0F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47BFF25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3E09787C" w14:textId="58D6676C" w:rsidR="00C61DAB" w:rsidRDefault="00C61DAB" w:rsidP="00C61DAB">
      <w:pPr>
        <w:rPr>
          <w:snapToGrid/>
          <w:sz w:val="22"/>
          <w:szCs w:val="22"/>
          <w:u w:val="single"/>
          <w:lang w:val="en-GB"/>
        </w:rPr>
      </w:pPr>
      <w:r>
        <w:rPr>
          <w:sz w:val="22"/>
          <w:szCs w:val="22"/>
          <w:lang w:val="en-GB"/>
        </w:rPr>
        <w:t xml:space="preserve">Drawings are </w:t>
      </w:r>
      <w:r w:rsidR="00DF6829">
        <w:rPr>
          <w:sz w:val="22"/>
          <w:szCs w:val="22"/>
          <w:lang w:val="en-GB"/>
        </w:rPr>
        <w:t xml:space="preserve">available for inspection from </w:t>
      </w:r>
      <w:r w:rsidR="004C2C2E">
        <w:rPr>
          <w:sz w:val="22"/>
          <w:szCs w:val="22"/>
          <w:lang w:val="en-GB"/>
        </w:rPr>
        <w:t>2</w:t>
      </w:r>
      <w:r w:rsidR="00BB03B2">
        <w:rPr>
          <w:sz w:val="22"/>
          <w:szCs w:val="22"/>
          <w:lang w:val="en-GB"/>
        </w:rPr>
        <w:t>8</w:t>
      </w:r>
      <w:r w:rsidR="004C2C2E">
        <w:rPr>
          <w:sz w:val="22"/>
          <w:szCs w:val="22"/>
          <w:lang w:val="en-GB"/>
        </w:rPr>
        <w:t>.01</w:t>
      </w:r>
      <w:r w:rsidR="007D6335">
        <w:rPr>
          <w:sz w:val="22"/>
          <w:szCs w:val="22"/>
          <w:lang w:val="en-GB"/>
        </w:rPr>
        <w:t>.2021</w:t>
      </w:r>
      <w:r>
        <w:rPr>
          <w:sz w:val="22"/>
          <w:szCs w:val="22"/>
          <w:lang w:val="en-GB"/>
        </w:rPr>
        <w:t xml:space="preserve"> at the following address:</w:t>
      </w:r>
    </w:p>
    <w:p w14:paraId="0C5FF163" w14:textId="77777777" w:rsidR="00C61DAB" w:rsidRDefault="00C61DAB" w:rsidP="00C61DAB">
      <w:pPr>
        <w:rPr>
          <w:sz w:val="22"/>
          <w:szCs w:val="22"/>
          <w:lang w:val="en-GB"/>
        </w:rPr>
      </w:pPr>
    </w:p>
    <w:p w14:paraId="57BC0941" w14:textId="77777777" w:rsidR="00C61DAB" w:rsidRDefault="00C61DAB" w:rsidP="00C61DAB">
      <w:pPr>
        <w:pStyle w:val="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Consultant: </w:t>
      </w:r>
    </w:p>
    <w:p w14:paraId="63BBD57B" w14:textId="10C6B2C5" w:rsidR="00C61DAB" w:rsidRDefault="00C61DAB" w:rsidP="00C61DAB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Per</w:t>
      </w:r>
      <w:r w:rsidR="00DF6829">
        <w:rPr>
          <w:rFonts w:ascii="Times New Roman" w:hAnsi="Times New Roman"/>
          <w:sz w:val="22"/>
          <w:szCs w:val="22"/>
          <w:lang w:val="en-GB"/>
        </w:rPr>
        <w:t>son in charge: Gergana Nikolova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E2317">
        <w:rPr>
          <w:rFonts w:ascii="Times New Roman" w:hAnsi="Times New Roman"/>
          <w:sz w:val="22"/>
          <w:szCs w:val="22"/>
          <w:lang w:val="en-GB"/>
        </w:rPr>
        <w:t xml:space="preserve">- </w:t>
      </w:r>
      <w:bookmarkStart w:id="4" w:name="_GoBack"/>
      <w:bookmarkEnd w:id="4"/>
      <w:r>
        <w:rPr>
          <w:rFonts w:ascii="Times New Roman" w:hAnsi="Times New Roman"/>
          <w:sz w:val="22"/>
          <w:szCs w:val="22"/>
          <w:lang w:val="en-GB"/>
        </w:rPr>
        <w:t>Project Manager</w:t>
      </w:r>
    </w:p>
    <w:p w14:paraId="37F9CBD7" w14:textId="77777777" w:rsidR="00C61DAB" w:rsidRDefault="00C61DAB" w:rsidP="00C61DAB">
      <w:pPr>
        <w:ind w:left="1276" w:hanging="425"/>
        <w:rPr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Tel.: </w:t>
      </w:r>
      <w:r>
        <w:rPr>
          <w:b/>
          <w:sz w:val="22"/>
          <w:szCs w:val="22"/>
          <w:lang w:val="en-GB"/>
        </w:rPr>
        <w:tab/>
        <w:t>+ 359 888 04 08 84</w:t>
      </w:r>
    </w:p>
    <w:p w14:paraId="050DD020" w14:textId="27C7CC66" w:rsidR="00C61DAB" w:rsidRDefault="00C61DAB" w:rsidP="00C61DAB">
      <w:pPr>
        <w:ind w:left="1276" w:hanging="425"/>
        <w:rPr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t xml:space="preserve">E-mail: </w:t>
      </w:r>
      <w:hyperlink r:id="rId7" w:history="1">
        <w:r w:rsidR="00DF6829" w:rsidRPr="002A6EB4">
          <w:rPr>
            <w:rStyle w:val="a9"/>
            <w:b/>
            <w:sz w:val="22"/>
            <w:szCs w:val="22"/>
            <w:lang w:val="en-GB"/>
          </w:rPr>
          <w:t>gergana.nikolova@botevgrad.org</w:t>
        </w:r>
      </w:hyperlink>
      <w:r>
        <w:rPr>
          <w:b/>
          <w:sz w:val="22"/>
          <w:szCs w:val="22"/>
          <w:lang w:val="en-GB"/>
        </w:rPr>
        <w:t xml:space="preserve"> </w:t>
      </w:r>
    </w:p>
    <w:p w14:paraId="085A52DC" w14:textId="0B93BEC0"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ab/>
      </w:r>
    </w:p>
    <w:p w14:paraId="0C29721B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2D0B216B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1F0DD4C6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70A86DAB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842CBD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51B50CA0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29B23848" w14:textId="77777777" w:rsidR="00AE38F8" w:rsidRPr="00C86255" w:rsidRDefault="00AE38F8">
      <w:pPr>
        <w:rPr>
          <w:sz w:val="22"/>
          <w:szCs w:val="22"/>
          <w:lang w:val="en-GB"/>
        </w:rPr>
      </w:pPr>
    </w:p>
    <w:p w14:paraId="3525FA0C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DA42F9">
      <w:headerReference w:type="default" r:id="rId8"/>
      <w:footerReference w:type="default" r:id="rId9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8323C" w14:textId="77777777" w:rsidR="008803D9" w:rsidRDefault="008803D9">
      <w:r>
        <w:separator/>
      </w:r>
    </w:p>
  </w:endnote>
  <w:endnote w:type="continuationSeparator" w:id="0">
    <w:p w14:paraId="2D0C62DF" w14:textId="77777777" w:rsidR="008803D9" w:rsidRDefault="0088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75A8E" w14:textId="36020F20" w:rsidR="008D45DA" w:rsidRDefault="008D45DA" w:rsidP="008D45DA">
    <w:pPr>
      <w:pStyle w:val="a3"/>
      <w:tabs>
        <w:tab w:val="clear" w:pos="4320"/>
        <w:tab w:val="clear" w:pos="8640"/>
        <w:tab w:val="right" w:pos="8789"/>
      </w:tabs>
      <w:ind w:right="43"/>
      <w:jc w:val="center"/>
      <w:rPr>
        <w:b/>
        <w:sz w:val="18"/>
        <w:lang w:val="en-GB"/>
      </w:rPr>
    </w:pPr>
    <w:r w:rsidRPr="00A05163">
      <w:rPr>
        <w:b/>
        <w:i/>
        <w:iCs/>
        <w:sz w:val="18"/>
        <w:lang w:val="en-US"/>
      </w:rPr>
      <w:t>The project is co-funded by the European Union through the Interreg-IPA CBC Bulgaria</w:t>
    </w:r>
    <w:r w:rsidRPr="00A05163">
      <w:rPr>
        <w:rFonts w:hint="eastAsia"/>
        <w:b/>
        <w:i/>
        <w:iCs/>
        <w:sz w:val="18"/>
        <w:lang w:val="en-US"/>
      </w:rPr>
      <w:t>–</w:t>
    </w:r>
    <w:r>
      <w:rPr>
        <w:b/>
        <w:i/>
        <w:iCs/>
        <w:sz w:val="18"/>
        <w:lang w:val="en-US"/>
      </w:rPr>
      <w:t>Serbia</w:t>
    </w:r>
    <w:r w:rsidRPr="00A05163">
      <w:rPr>
        <w:b/>
        <w:i/>
        <w:iCs/>
        <w:sz w:val="18"/>
        <w:lang w:val="en-US"/>
      </w:rPr>
      <w:t xml:space="preserve"> Programme</w:t>
    </w:r>
  </w:p>
  <w:p w14:paraId="02B979F6" w14:textId="3D6F0615" w:rsidR="0046559C" w:rsidRPr="0046559C" w:rsidRDefault="009E66F7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3E2317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3E2317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</w:p>
  <w:p w14:paraId="20888732" w14:textId="354B0EEC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A93267">
      <w:rPr>
        <w:noProof/>
        <w:sz w:val="18"/>
        <w:szCs w:val="18"/>
        <w:lang w:val="en-GB"/>
      </w:rPr>
      <w:t>d4y_designdrawing_en_224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A3F7F" w14:textId="77777777" w:rsidR="008803D9" w:rsidRDefault="008803D9">
      <w:r>
        <w:separator/>
      </w:r>
    </w:p>
  </w:footnote>
  <w:footnote w:type="continuationSeparator" w:id="0">
    <w:p w14:paraId="38C8C822" w14:textId="77777777" w:rsidR="008803D9" w:rsidRDefault="00880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2525"/>
      <w:gridCol w:w="6308"/>
    </w:tblGrid>
    <w:tr w:rsidR="008D45DA" w:rsidRPr="009438A5" w14:paraId="7FB48540" w14:textId="77777777" w:rsidTr="00512C0A">
      <w:trPr>
        <w:jc w:val="center"/>
      </w:trPr>
      <w:tc>
        <w:tcPr>
          <w:tcW w:w="2671" w:type="dxa"/>
          <w:hideMark/>
        </w:tcPr>
        <w:p w14:paraId="4C76DF15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11266D46" wp14:editId="0A3ADCB7">
                <wp:extent cx="1254125" cy="867410"/>
                <wp:effectExtent l="0" t="0" r="0" b="0"/>
                <wp:docPr id="1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4125" cy="86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8" w:type="dxa"/>
          <w:hideMark/>
        </w:tcPr>
        <w:p w14:paraId="0759162E" w14:textId="77777777" w:rsidR="008D45DA" w:rsidRPr="009438A5" w:rsidRDefault="008D45DA" w:rsidP="008D45DA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4B726F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0F321A7F" wp14:editId="102F2E97">
                <wp:extent cx="3417570" cy="794385"/>
                <wp:effectExtent l="0" t="0" r="0" b="571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2C03D4" w14:textId="56EF053F" w:rsidR="0046559C" w:rsidRPr="008D45DA" w:rsidRDefault="008D45DA" w:rsidP="008D45DA">
    <w:pPr>
      <w:tabs>
        <w:tab w:val="center" w:pos="4703"/>
        <w:tab w:val="right" w:pos="9406"/>
      </w:tabs>
      <w:snapToGrid w:val="0"/>
      <w:spacing w:after="160" w:line="259" w:lineRule="auto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5" w:name="_Hlk54613452"/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Heterotopias – CB007.2.11.224</w:t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219B2"/>
    <w:multiLevelType w:val="hybridMultilevel"/>
    <w:tmpl w:val="0A20D5E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D6578"/>
    <w:multiLevelType w:val="hybridMultilevel"/>
    <w:tmpl w:val="CC50A69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E82FB7"/>
    <w:multiLevelType w:val="hybridMultilevel"/>
    <w:tmpl w:val="9490CE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190DCD"/>
    <w:multiLevelType w:val="hybridMultilevel"/>
    <w:tmpl w:val="D8C46D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8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10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7"/>
  </w:num>
  <w:num w:numId="10">
    <w:abstractNumId w:val="2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B65FA"/>
    <w:rsid w:val="000C0C20"/>
    <w:rsid w:val="000D7C74"/>
    <w:rsid w:val="000E0648"/>
    <w:rsid w:val="000F310D"/>
    <w:rsid w:val="00107540"/>
    <w:rsid w:val="00111B7A"/>
    <w:rsid w:val="001162DA"/>
    <w:rsid w:val="00124517"/>
    <w:rsid w:val="00145119"/>
    <w:rsid w:val="00151F74"/>
    <w:rsid w:val="00156469"/>
    <w:rsid w:val="00190C8B"/>
    <w:rsid w:val="001B16D4"/>
    <w:rsid w:val="001B3069"/>
    <w:rsid w:val="001B31E6"/>
    <w:rsid w:val="001C68BE"/>
    <w:rsid w:val="001D6E18"/>
    <w:rsid w:val="001F0845"/>
    <w:rsid w:val="001F7AE7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A358D"/>
    <w:rsid w:val="003B065F"/>
    <w:rsid w:val="003E2317"/>
    <w:rsid w:val="003E596D"/>
    <w:rsid w:val="003E72B5"/>
    <w:rsid w:val="003F005A"/>
    <w:rsid w:val="00425B86"/>
    <w:rsid w:val="00433090"/>
    <w:rsid w:val="00441407"/>
    <w:rsid w:val="0046559C"/>
    <w:rsid w:val="004670EF"/>
    <w:rsid w:val="004C2C2E"/>
    <w:rsid w:val="004D61E0"/>
    <w:rsid w:val="004F3612"/>
    <w:rsid w:val="004F7629"/>
    <w:rsid w:val="005163EB"/>
    <w:rsid w:val="00521150"/>
    <w:rsid w:val="00530995"/>
    <w:rsid w:val="00544044"/>
    <w:rsid w:val="005522DF"/>
    <w:rsid w:val="005570BC"/>
    <w:rsid w:val="005B22F2"/>
    <w:rsid w:val="005B6AB7"/>
    <w:rsid w:val="00612248"/>
    <w:rsid w:val="006143F0"/>
    <w:rsid w:val="006D7273"/>
    <w:rsid w:val="006E6032"/>
    <w:rsid w:val="006F1994"/>
    <w:rsid w:val="006F3EB6"/>
    <w:rsid w:val="0070065D"/>
    <w:rsid w:val="00740350"/>
    <w:rsid w:val="00765482"/>
    <w:rsid w:val="00770B07"/>
    <w:rsid w:val="007A4FBA"/>
    <w:rsid w:val="007D6335"/>
    <w:rsid w:val="007D6CD0"/>
    <w:rsid w:val="008049E1"/>
    <w:rsid w:val="0081387F"/>
    <w:rsid w:val="00846084"/>
    <w:rsid w:val="00857577"/>
    <w:rsid w:val="008803D9"/>
    <w:rsid w:val="00880541"/>
    <w:rsid w:val="008824C1"/>
    <w:rsid w:val="008A24D8"/>
    <w:rsid w:val="008B2A73"/>
    <w:rsid w:val="008B36B5"/>
    <w:rsid w:val="008D45DA"/>
    <w:rsid w:val="008D7ED1"/>
    <w:rsid w:val="009147A6"/>
    <w:rsid w:val="00922619"/>
    <w:rsid w:val="0094728C"/>
    <w:rsid w:val="00991DF0"/>
    <w:rsid w:val="009D09DC"/>
    <w:rsid w:val="009D684F"/>
    <w:rsid w:val="009E5B86"/>
    <w:rsid w:val="009E66F7"/>
    <w:rsid w:val="009F30A2"/>
    <w:rsid w:val="009F56B6"/>
    <w:rsid w:val="00A11047"/>
    <w:rsid w:val="00A16985"/>
    <w:rsid w:val="00A20E4D"/>
    <w:rsid w:val="00A732AC"/>
    <w:rsid w:val="00A914BC"/>
    <w:rsid w:val="00A93267"/>
    <w:rsid w:val="00AC5EC2"/>
    <w:rsid w:val="00AE38F8"/>
    <w:rsid w:val="00B13CFD"/>
    <w:rsid w:val="00B21BA4"/>
    <w:rsid w:val="00B25296"/>
    <w:rsid w:val="00B44D6E"/>
    <w:rsid w:val="00B52E82"/>
    <w:rsid w:val="00B66AF5"/>
    <w:rsid w:val="00BB03B2"/>
    <w:rsid w:val="00BB6C02"/>
    <w:rsid w:val="00BC19EC"/>
    <w:rsid w:val="00BC7418"/>
    <w:rsid w:val="00BF1706"/>
    <w:rsid w:val="00C17B19"/>
    <w:rsid w:val="00C246F4"/>
    <w:rsid w:val="00C367A9"/>
    <w:rsid w:val="00C44D28"/>
    <w:rsid w:val="00C61DAB"/>
    <w:rsid w:val="00C664A9"/>
    <w:rsid w:val="00C73BF5"/>
    <w:rsid w:val="00C73DF5"/>
    <w:rsid w:val="00C86255"/>
    <w:rsid w:val="00C9403E"/>
    <w:rsid w:val="00CA48B6"/>
    <w:rsid w:val="00CE4A2D"/>
    <w:rsid w:val="00D13A9C"/>
    <w:rsid w:val="00D67A85"/>
    <w:rsid w:val="00DA42F9"/>
    <w:rsid w:val="00DC1AF8"/>
    <w:rsid w:val="00DD51B4"/>
    <w:rsid w:val="00DE3100"/>
    <w:rsid w:val="00DE5FB9"/>
    <w:rsid w:val="00DF3894"/>
    <w:rsid w:val="00DF6829"/>
    <w:rsid w:val="00E1448C"/>
    <w:rsid w:val="00E17311"/>
    <w:rsid w:val="00E23A06"/>
    <w:rsid w:val="00E35A28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6C0C"/>
    <w:rsid w:val="00EE73C2"/>
    <w:rsid w:val="00EF7365"/>
    <w:rsid w:val="00F046E1"/>
    <w:rsid w:val="00F15089"/>
    <w:rsid w:val="00F2267F"/>
    <w:rsid w:val="00F539E7"/>
    <w:rsid w:val="00F5509D"/>
    <w:rsid w:val="00F65754"/>
    <w:rsid w:val="00F66F74"/>
    <w:rsid w:val="00F70558"/>
    <w:rsid w:val="00FB1539"/>
    <w:rsid w:val="00FE3818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A639D1E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af2">
    <w:name w:val="annotation reference"/>
    <w:basedOn w:val="a0"/>
    <w:rsid w:val="00C73BF5"/>
    <w:rPr>
      <w:sz w:val="16"/>
      <w:szCs w:val="16"/>
    </w:rPr>
  </w:style>
  <w:style w:type="paragraph" w:styleId="af3">
    <w:name w:val="annotation text"/>
    <w:basedOn w:val="a"/>
    <w:link w:val="af4"/>
    <w:rsid w:val="00C73BF5"/>
    <w:rPr>
      <w:sz w:val="20"/>
    </w:rPr>
  </w:style>
  <w:style w:type="character" w:customStyle="1" w:styleId="af4">
    <w:name w:val="Текст на коментар Знак"/>
    <w:basedOn w:val="a0"/>
    <w:link w:val="af3"/>
    <w:rsid w:val="00C73BF5"/>
    <w:rPr>
      <w:snapToGrid w:val="0"/>
      <w:lang w:val="fr-FR" w:eastAsia="en-US"/>
    </w:rPr>
  </w:style>
  <w:style w:type="paragraph" w:styleId="af5">
    <w:name w:val="annotation subject"/>
    <w:basedOn w:val="af3"/>
    <w:next w:val="af3"/>
    <w:link w:val="af6"/>
    <w:semiHidden/>
    <w:unhideWhenUsed/>
    <w:rsid w:val="00C73BF5"/>
    <w:rPr>
      <w:b/>
      <w:bCs/>
    </w:rPr>
  </w:style>
  <w:style w:type="character" w:customStyle="1" w:styleId="af6">
    <w:name w:val="Предмет на коментар Знак"/>
    <w:basedOn w:val="af4"/>
    <w:link w:val="af5"/>
    <w:semiHidden/>
    <w:rsid w:val="00C73BF5"/>
    <w:rPr>
      <w:b/>
      <w:bCs/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gana.nikolova@botevgra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260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gergana nikolova</cp:lastModifiedBy>
  <cp:revision>17</cp:revision>
  <cp:lastPrinted>2020-12-22T14:43:00Z</cp:lastPrinted>
  <dcterms:created xsi:type="dcterms:W3CDTF">2020-10-27T12:30:00Z</dcterms:created>
  <dcterms:modified xsi:type="dcterms:W3CDTF">2021-01-27T14:34:00Z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